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34"/>
        <w:gridCol w:w="457"/>
        <w:gridCol w:w="901"/>
        <w:gridCol w:w="1024"/>
        <w:gridCol w:w="710"/>
        <w:gridCol w:w="1599"/>
      </w:tblGrid>
      <w:tr w:rsidR="00A606B9" w:rsidTr="00153E46">
        <w:tc>
          <w:tcPr>
            <w:tcW w:w="2739" w:type="pct"/>
            <w:gridSpan w:val="3"/>
            <w:vAlign w:val="center"/>
          </w:tcPr>
          <w:p w:rsidR="00391467" w:rsidRPr="0078725B" w:rsidRDefault="00391467" w:rsidP="00391467">
            <w:pPr>
              <w:rPr>
                <w:b/>
                <w:sz w:val="16"/>
                <w:szCs w:val="16"/>
              </w:rPr>
            </w:pPr>
            <w:r w:rsidRPr="0078725B">
              <w:rPr>
                <w:b/>
                <w:sz w:val="16"/>
                <w:szCs w:val="16"/>
              </w:rPr>
              <w:t>U. S. DEPARTMENT OF COMMERCE</w:t>
            </w:r>
          </w:p>
          <w:p w:rsidR="00391467" w:rsidRPr="000263E2" w:rsidRDefault="00391467" w:rsidP="00391467">
            <w:pPr>
              <w:rPr>
                <w:b/>
                <w:sz w:val="16"/>
                <w:szCs w:val="16"/>
              </w:rPr>
            </w:pPr>
            <w:r w:rsidRPr="000263E2">
              <w:rPr>
                <w:b/>
                <w:sz w:val="16"/>
                <w:szCs w:val="16"/>
              </w:rPr>
              <w:t>National Oceanic and Atmospheric Administration</w:t>
            </w:r>
          </w:p>
          <w:p w:rsidR="00391467" w:rsidRPr="000263E2" w:rsidRDefault="00391467" w:rsidP="00391467">
            <w:pPr>
              <w:rPr>
                <w:sz w:val="16"/>
                <w:szCs w:val="16"/>
              </w:rPr>
            </w:pPr>
            <w:r w:rsidRPr="000263E2">
              <w:rPr>
                <w:sz w:val="16"/>
                <w:szCs w:val="16"/>
              </w:rPr>
              <w:t xml:space="preserve">National Weather Service – </w:t>
            </w:r>
            <w:r w:rsidR="00345DF1" w:rsidRPr="000263E2">
              <w:rPr>
                <w:sz w:val="16"/>
                <w:szCs w:val="16"/>
              </w:rPr>
              <w:t>Pacific Region</w:t>
            </w:r>
          </w:p>
          <w:p w:rsidR="00E461D7" w:rsidRPr="00391467" w:rsidRDefault="00E461D7" w:rsidP="00391467">
            <w:pPr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91467" w:rsidRPr="00391467" w:rsidRDefault="00391467" w:rsidP="00391467">
            <w:pPr>
              <w:rPr>
                <w:sz w:val="16"/>
                <w:szCs w:val="16"/>
              </w:rPr>
            </w:pPr>
            <w:r w:rsidRPr="00391467">
              <w:rPr>
                <w:sz w:val="16"/>
                <w:szCs w:val="16"/>
              </w:rPr>
              <w:t>Certificate Number:</w:t>
            </w:r>
          </w:p>
        </w:tc>
        <w:tc>
          <w:tcPr>
            <w:tcW w:w="547" w:type="pct"/>
            <w:vAlign w:val="center"/>
          </w:tcPr>
          <w:p w:rsidR="00391467" w:rsidRPr="00FD478D" w:rsidRDefault="00FB7EBC" w:rsidP="00A93E28">
            <w:pPr>
              <w:jc w:val="center"/>
              <w:rPr>
                <w:u w:val="single"/>
              </w:rPr>
            </w:pPr>
            <w:bookmarkStart w:id="0" w:name="_GoBack"/>
            <w:bookmarkEnd w:id="0"/>
            <w:permStart w:id="1603156560" w:edGrp="everyone"/>
            <w:r>
              <w:rPr>
                <w:u w:val="single"/>
              </w:rPr>
              <w:t>6</w:t>
            </w:r>
            <w:r w:rsidR="00BD06E7">
              <w:rPr>
                <w:u w:val="single"/>
              </w:rPr>
              <w:t>0,454</w:t>
            </w:r>
            <w:permEnd w:id="1603156560"/>
          </w:p>
        </w:tc>
        <w:tc>
          <w:tcPr>
            <w:tcW w:w="379" w:type="pct"/>
            <w:vAlign w:val="center"/>
          </w:tcPr>
          <w:p w:rsidR="00391467" w:rsidRPr="00391467" w:rsidRDefault="00391467" w:rsidP="00A606B9">
            <w:pPr>
              <w:rPr>
                <w:sz w:val="16"/>
                <w:szCs w:val="16"/>
              </w:rPr>
            </w:pPr>
            <w:r w:rsidRPr="00391467">
              <w:rPr>
                <w:sz w:val="16"/>
                <w:szCs w:val="16"/>
              </w:rPr>
              <w:t>Date of Issue:</w:t>
            </w:r>
          </w:p>
        </w:tc>
        <w:tc>
          <w:tcPr>
            <w:tcW w:w="854" w:type="pct"/>
            <w:vAlign w:val="center"/>
          </w:tcPr>
          <w:p w:rsidR="00391467" w:rsidRPr="00FD478D" w:rsidRDefault="00BD06E7" w:rsidP="0095719D">
            <w:pPr>
              <w:jc w:val="center"/>
              <w:rPr>
                <w:u w:val="single"/>
              </w:rPr>
            </w:pPr>
            <w:permStart w:id="272245812" w:edGrp="everyone"/>
            <w:r>
              <w:rPr>
                <w:u w:val="single"/>
              </w:rPr>
              <w:t>30 Sep</w:t>
            </w:r>
            <w:r w:rsidR="00486F60">
              <w:rPr>
                <w:u w:val="single"/>
              </w:rPr>
              <w:t xml:space="preserve"> 2020</w:t>
            </w:r>
            <w:permEnd w:id="272245812"/>
          </w:p>
        </w:tc>
      </w:tr>
      <w:tr w:rsidR="004235D3" w:rsidRPr="00E461D7" w:rsidTr="00885B7A">
        <w:trPr>
          <w:trHeight w:val="2213"/>
        </w:trPr>
        <w:tc>
          <w:tcPr>
            <w:tcW w:w="1249" w:type="pct"/>
            <w:vAlign w:val="center"/>
          </w:tcPr>
          <w:p w:rsidR="00FD478D" w:rsidRPr="00E461D7" w:rsidRDefault="00EF1875" w:rsidP="00FB6C2A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DE7696F" wp14:editId="71C494B9">
                  <wp:extent cx="1262932" cy="1143000"/>
                  <wp:effectExtent l="19050" t="0" r="0" b="0"/>
                  <wp:docPr id="8" name="Picture 7" descr="824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43-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93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pct"/>
            <w:gridSpan w:val="6"/>
            <w:vAlign w:val="center"/>
          </w:tcPr>
          <w:p w:rsidR="00FD478D" w:rsidRPr="00E461D7" w:rsidRDefault="00FD478D" w:rsidP="00FD478D">
            <w:pPr>
              <w:pStyle w:val="Heading1"/>
              <w:jc w:val="center"/>
              <w:outlineLvl w:val="0"/>
              <w:rPr>
                <w:i/>
                <w:color w:val="0000C8"/>
              </w:rPr>
            </w:pPr>
            <w:r w:rsidRPr="00E461D7">
              <w:rPr>
                <w:i/>
                <w:color w:val="0000C8"/>
              </w:rPr>
              <w:t>Certificate of Authority</w:t>
            </w:r>
          </w:p>
          <w:p w:rsidR="00FD478D" w:rsidRPr="00E461D7" w:rsidRDefault="00FD478D" w:rsidP="00FD478D">
            <w:pPr>
              <w:jc w:val="center"/>
              <w:rPr>
                <w:rFonts w:ascii="Times New Roman" w:hAnsi="Times New Roman" w:cs="Times New Roman"/>
                <w:i/>
                <w:color w:val="0000C8"/>
                <w:sz w:val="72"/>
                <w:szCs w:val="72"/>
              </w:rPr>
            </w:pPr>
            <w:r w:rsidRPr="00E461D7">
              <w:rPr>
                <w:rFonts w:ascii="Times New Roman" w:hAnsi="Times New Roman" w:cs="Times New Roman"/>
                <w:i/>
                <w:color w:val="0000C8"/>
                <w:sz w:val="72"/>
                <w:szCs w:val="72"/>
              </w:rPr>
              <w:t>to take</w:t>
            </w:r>
          </w:p>
          <w:p w:rsidR="00FD478D" w:rsidRPr="00E461D7" w:rsidRDefault="00FD478D" w:rsidP="00FD478D">
            <w:pPr>
              <w:jc w:val="center"/>
              <w:rPr>
                <w:rFonts w:ascii="Times New Roman" w:hAnsi="Times New Roman" w:cs="Times New Roman"/>
                <w:i/>
                <w:color w:val="0000C8"/>
                <w:sz w:val="16"/>
                <w:szCs w:val="16"/>
              </w:rPr>
            </w:pPr>
            <w:r w:rsidRPr="00E461D7">
              <w:rPr>
                <w:rFonts w:ascii="Times New Roman" w:hAnsi="Times New Roman" w:cs="Times New Roman"/>
                <w:i/>
                <w:color w:val="0000C8"/>
                <w:sz w:val="72"/>
                <w:szCs w:val="72"/>
              </w:rPr>
              <w:t>Weather Observations</w:t>
            </w:r>
          </w:p>
        </w:tc>
      </w:tr>
      <w:tr w:rsidR="00FD478D" w:rsidTr="00A606B9">
        <w:tc>
          <w:tcPr>
            <w:tcW w:w="5000" w:type="pct"/>
            <w:gridSpan w:val="7"/>
            <w:vAlign w:val="center"/>
          </w:tcPr>
          <w:p w:rsidR="00FD478D" w:rsidRDefault="00FD478D" w:rsidP="004235D3">
            <w:pPr>
              <w:jc w:val="center"/>
            </w:pPr>
            <w:r w:rsidRPr="00C93BA4">
              <w:rPr>
                <w:i/>
                <w:iCs/>
                <w:color w:val="0000C8"/>
                <w:sz w:val="46"/>
                <w:szCs w:val="46"/>
              </w:rPr>
              <w:t>This is to certify that</w:t>
            </w:r>
          </w:p>
        </w:tc>
      </w:tr>
      <w:tr w:rsidR="00FD478D" w:rsidRPr="00FD478D" w:rsidTr="00A606B9">
        <w:tc>
          <w:tcPr>
            <w:tcW w:w="5000" w:type="pct"/>
            <w:gridSpan w:val="7"/>
            <w:vAlign w:val="center"/>
          </w:tcPr>
          <w:p w:rsidR="00FD478D" w:rsidRPr="00240602" w:rsidRDefault="007C7F80" w:rsidP="008F0DB8">
            <w:pPr>
              <w:jc w:val="center"/>
              <w:rPr>
                <w:rFonts w:ascii="Lucida Calligraphy" w:hAnsi="Lucida Calligraphy"/>
                <w:b/>
                <w:color w:val="0033CC"/>
                <w:sz w:val="40"/>
                <w:szCs w:val="40"/>
              </w:rPr>
            </w:pPr>
            <w:permStart w:id="1875194592" w:edGrp="everyone"/>
            <w:r>
              <w:rPr>
                <w:rFonts w:ascii="Lucida Calligraphy" w:hAnsi="Lucida Calligraphy"/>
                <w:b/>
                <w:color w:val="0033CC"/>
                <w:sz w:val="40"/>
                <w:szCs w:val="40"/>
              </w:rPr>
              <w:t>Jack Bay</w:t>
            </w:r>
            <w:permEnd w:id="1875194592"/>
          </w:p>
        </w:tc>
      </w:tr>
      <w:tr w:rsidR="00FD478D" w:rsidTr="00A606B9">
        <w:tc>
          <w:tcPr>
            <w:tcW w:w="5000" w:type="pct"/>
            <w:gridSpan w:val="7"/>
            <w:vAlign w:val="center"/>
          </w:tcPr>
          <w:p w:rsidR="00FD478D" w:rsidRDefault="00FD478D" w:rsidP="00737298">
            <w:pPr>
              <w:jc w:val="center"/>
            </w:pPr>
            <w:r w:rsidRPr="00C93BA4">
              <w:rPr>
                <w:i/>
                <w:color w:val="0000C8"/>
                <w:sz w:val="46"/>
                <w:szCs w:val="46"/>
              </w:rPr>
              <w:t>is</w:t>
            </w:r>
            <w:r w:rsidRPr="00C93BA4">
              <w:rPr>
                <w:i/>
                <w:iCs/>
                <w:color w:val="0000C8"/>
                <w:sz w:val="42"/>
                <w:szCs w:val="42"/>
              </w:rPr>
              <w:t xml:space="preserve"> qualified and authorized to take weather observations subject to the conditions stated in the Weather Service </w:t>
            </w:r>
            <w:r w:rsidR="00EF1239">
              <w:rPr>
                <w:i/>
                <w:iCs/>
                <w:color w:val="0000C8"/>
                <w:sz w:val="42"/>
                <w:szCs w:val="42"/>
              </w:rPr>
              <w:t xml:space="preserve">Policy </w:t>
            </w:r>
            <w:r w:rsidR="00737298">
              <w:rPr>
                <w:i/>
                <w:iCs/>
                <w:color w:val="0000C8"/>
                <w:sz w:val="42"/>
                <w:szCs w:val="42"/>
              </w:rPr>
              <w:t>Directives</w:t>
            </w:r>
            <w:r>
              <w:rPr>
                <w:i/>
                <w:iCs/>
                <w:color w:val="0000C8"/>
                <w:sz w:val="42"/>
                <w:szCs w:val="42"/>
              </w:rPr>
              <w:t>.</w:t>
            </w:r>
          </w:p>
        </w:tc>
      </w:tr>
      <w:tr w:rsidR="00D17ED0" w:rsidTr="00A606B9">
        <w:trPr>
          <w:trHeight w:val="1296"/>
        </w:trPr>
        <w:tc>
          <w:tcPr>
            <w:tcW w:w="2495" w:type="pct"/>
            <w:gridSpan w:val="2"/>
            <w:tcBorders>
              <w:bottom w:val="nil"/>
            </w:tcBorders>
            <w:vAlign w:val="center"/>
          </w:tcPr>
          <w:p w:rsidR="00D17ED0" w:rsidRDefault="00D17ED0" w:rsidP="00D17ED0">
            <w:pPr>
              <w:jc w:val="center"/>
              <w:rPr>
                <w:color w:val="17365D" w:themeColor="text2" w:themeShade="BF"/>
              </w:rPr>
            </w:pPr>
            <w:r>
              <w:rPr>
                <w:noProof/>
              </w:rPr>
              <w:drawing>
                <wp:inline distT="0" distB="0" distL="0" distR="0" wp14:anchorId="192B92C5" wp14:editId="37AA5D0B">
                  <wp:extent cx="2568271" cy="795417"/>
                  <wp:effectExtent l="0" t="0" r="381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748" cy="823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pct"/>
            <w:gridSpan w:val="5"/>
            <w:tcBorders>
              <w:bottom w:val="nil"/>
            </w:tcBorders>
            <w:vAlign w:val="center"/>
          </w:tcPr>
          <w:p w:rsidR="00D17ED0" w:rsidRDefault="00D17ED0" w:rsidP="00D17ED0">
            <w:pPr>
              <w:jc w:val="center"/>
              <w:rPr>
                <w:color w:val="17365D" w:themeColor="text2" w:themeShade="BF"/>
              </w:rPr>
            </w:pPr>
          </w:p>
        </w:tc>
      </w:tr>
    </w:tbl>
    <w:p w:rsidR="004235D3" w:rsidRDefault="004235D3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>IMPORTANT:</w:t>
      </w:r>
    </w:p>
    <w:p w:rsidR="004235D3" w:rsidRDefault="004235D3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>1. A certificate shall remain valid provided:</w:t>
      </w:r>
    </w:p>
    <w:p w:rsidR="004235D3" w:rsidRDefault="004235D3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ab/>
        <w:t>a.  The observer maintains proficiency.</w:t>
      </w:r>
    </w:p>
    <w:p w:rsidR="00ED625D" w:rsidRDefault="004235D3" w:rsidP="00DC0BE7">
      <w:pPr>
        <w:tabs>
          <w:tab w:val="left" w:pos="0"/>
        </w:tabs>
        <w:spacing w:after="0"/>
        <w:ind w:left="720"/>
        <w:rPr>
          <w:sz w:val="20"/>
        </w:rPr>
      </w:pPr>
      <w:r>
        <w:rPr>
          <w:sz w:val="20"/>
        </w:rPr>
        <w:t xml:space="preserve">b.  The observer takes, encodes, and records on the official station log the type of observation for which </w:t>
      </w:r>
    </w:p>
    <w:p w:rsidR="004235D3" w:rsidRDefault="00ED625D" w:rsidP="00DC0BE7">
      <w:pPr>
        <w:tabs>
          <w:tab w:val="left" w:pos="0"/>
        </w:tabs>
        <w:spacing w:after="0"/>
        <w:ind w:left="720"/>
        <w:rPr>
          <w:sz w:val="20"/>
        </w:rPr>
      </w:pPr>
      <w:r>
        <w:rPr>
          <w:sz w:val="20"/>
        </w:rPr>
        <w:t xml:space="preserve">      </w:t>
      </w:r>
      <w:r w:rsidR="004235D3">
        <w:rPr>
          <w:sz w:val="20"/>
        </w:rPr>
        <w:t>the certificate is valid and with the frequency stated in NW</w:t>
      </w:r>
      <w:r w:rsidR="00F04B1B">
        <w:rPr>
          <w:sz w:val="20"/>
        </w:rPr>
        <w:t>SI 10-1301</w:t>
      </w:r>
      <w:r w:rsidR="004235D3">
        <w:rPr>
          <w:sz w:val="20"/>
        </w:rPr>
        <w:t>.</w:t>
      </w:r>
    </w:p>
    <w:p w:rsidR="004235D3" w:rsidRDefault="004235D3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ab/>
        <w:t xml:space="preserve">c.  The observer possesses the visual acuity required by NWSI </w:t>
      </w:r>
      <w:r w:rsidR="00F04B1B">
        <w:rPr>
          <w:sz w:val="20"/>
        </w:rPr>
        <w:t>10-1301</w:t>
      </w:r>
      <w:r>
        <w:rPr>
          <w:sz w:val="20"/>
        </w:rPr>
        <w:t>.</w:t>
      </w:r>
    </w:p>
    <w:p w:rsidR="004235D3" w:rsidRDefault="004235D3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ab/>
        <w:t>d.  The field supervisor requests revalidation or recertification within 45 days of change of station.</w:t>
      </w:r>
    </w:p>
    <w:p w:rsidR="00345DF1" w:rsidRDefault="004235D3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2.  Failure to comply with the above automatically causes the certificate to lapse.  An individual cannot take an </w:t>
      </w:r>
      <w:r w:rsidR="00345DF1">
        <w:rPr>
          <w:sz w:val="20"/>
        </w:rPr>
        <w:t xml:space="preserve"> </w:t>
      </w:r>
    </w:p>
    <w:p w:rsidR="004235D3" w:rsidRDefault="00345DF1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     </w:t>
      </w:r>
      <w:r w:rsidR="004235D3">
        <w:rPr>
          <w:sz w:val="20"/>
        </w:rPr>
        <w:t>official weather observation with a lapsed certificate.</w:t>
      </w:r>
    </w:p>
    <w:p w:rsidR="004235D3" w:rsidRDefault="004235D3" w:rsidP="00DC0BE7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>3.  A certificate is cancelled if lapsed for 90 consecutive days.</w:t>
      </w:r>
    </w:p>
    <w:p w:rsidR="009E3ECF" w:rsidRPr="009E3ECF" w:rsidRDefault="004235D3" w:rsidP="009E3ECF">
      <w:pPr>
        <w:pStyle w:val="Heading2"/>
        <w:rPr>
          <w:sz w:val="22"/>
        </w:rPr>
      </w:pPr>
      <w:r>
        <w:rPr>
          <w:sz w:val="22"/>
        </w:rPr>
        <w:t>CERTIFICATES MUST BE READILY ACCESSIBLE FOR INSPECTION AT ALL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4450"/>
        <w:gridCol w:w="2387"/>
        <w:gridCol w:w="914"/>
      </w:tblGrid>
      <w:tr w:rsidR="00EF1875" w:rsidTr="00FB7EBC">
        <w:tc>
          <w:tcPr>
            <w:tcW w:w="1638" w:type="dxa"/>
            <w:shd w:val="clear" w:color="auto" w:fill="F2F2F2" w:themeFill="background1" w:themeFillShade="F2"/>
          </w:tcPr>
          <w:p w:rsidR="00DC0BE7" w:rsidRDefault="00DC0BE7" w:rsidP="00DC0BE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Date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:rsidR="00DC0BE7" w:rsidRDefault="00DC0BE7" w:rsidP="00DC0BE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Location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DC0BE7" w:rsidRDefault="00DC0BE7" w:rsidP="00DC0BE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Type of Observation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:rsidR="00DC0BE7" w:rsidRDefault="00DC0BE7" w:rsidP="00DC0BE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Initials</w:t>
            </w:r>
          </w:p>
        </w:tc>
      </w:tr>
      <w:tr w:rsidR="00EF1875" w:rsidTr="00A93E28">
        <w:tc>
          <w:tcPr>
            <w:tcW w:w="1638" w:type="dxa"/>
            <w:vAlign w:val="center"/>
          </w:tcPr>
          <w:p w:rsidR="00DC0BE7" w:rsidRDefault="00BD06E7" w:rsidP="0095719D">
            <w:pPr>
              <w:rPr>
                <w:color w:val="17365D" w:themeColor="text2" w:themeShade="BF"/>
              </w:rPr>
            </w:pPr>
            <w:permStart w:id="1173499664" w:edGrp="everyone" w:colFirst="3" w:colLast="3"/>
            <w:permStart w:id="1088295678" w:edGrp="everyone" w:colFirst="2" w:colLast="2"/>
            <w:permStart w:id="1809728729" w:edGrp="everyone" w:colFirst="1" w:colLast="1"/>
            <w:permStart w:id="400909025" w:edGrp="everyone" w:colFirst="0" w:colLast="0"/>
            <w:r>
              <w:rPr>
                <w:color w:val="17365D" w:themeColor="text2" w:themeShade="BF"/>
              </w:rPr>
              <w:t>30 Sep</w:t>
            </w:r>
            <w:r w:rsidR="00486F60">
              <w:rPr>
                <w:color w:val="17365D" w:themeColor="text2" w:themeShade="BF"/>
              </w:rPr>
              <w:t xml:space="preserve"> 2020</w:t>
            </w:r>
          </w:p>
        </w:tc>
        <w:tc>
          <w:tcPr>
            <w:tcW w:w="4590" w:type="dxa"/>
            <w:vAlign w:val="center"/>
          </w:tcPr>
          <w:p w:rsidR="00DC0BE7" w:rsidRDefault="00635FA8" w:rsidP="00BD06E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All PR </w:t>
            </w:r>
            <w:r w:rsidR="00BD06E7">
              <w:rPr>
                <w:color w:val="17365D" w:themeColor="text2" w:themeShade="BF"/>
              </w:rPr>
              <w:t>Offices</w:t>
            </w:r>
          </w:p>
        </w:tc>
        <w:tc>
          <w:tcPr>
            <w:tcW w:w="2430" w:type="dxa"/>
            <w:vAlign w:val="center"/>
          </w:tcPr>
          <w:p w:rsidR="00DC0BE7" w:rsidRDefault="007C7F80" w:rsidP="00635FA8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Aviation</w:t>
            </w:r>
          </w:p>
        </w:tc>
        <w:tc>
          <w:tcPr>
            <w:tcW w:w="918" w:type="dxa"/>
            <w:vAlign w:val="center"/>
          </w:tcPr>
          <w:p w:rsidR="00DC0BE7" w:rsidRDefault="008F7134" w:rsidP="007F6315">
            <w:pPr>
              <w:jc w:val="center"/>
              <w:rPr>
                <w:color w:val="17365D" w:themeColor="text2" w:themeShade="BF"/>
              </w:rPr>
            </w:pPr>
            <w:r>
              <w:rPr>
                <w:noProof/>
              </w:rPr>
              <w:drawing>
                <wp:inline distT="0" distB="0" distL="0" distR="0" wp14:anchorId="6DA3E244" wp14:editId="432C497B">
                  <wp:extent cx="293077" cy="126883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4" cy="126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2C8" w:rsidTr="00E01577">
        <w:tc>
          <w:tcPr>
            <w:tcW w:w="1638" w:type="dxa"/>
            <w:vAlign w:val="center"/>
          </w:tcPr>
          <w:p w:rsidR="009A52C8" w:rsidRDefault="009A52C8" w:rsidP="00E01577">
            <w:pPr>
              <w:rPr>
                <w:color w:val="17365D" w:themeColor="text2" w:themeShade="BF"/>
              </w:rPr>
            </w:pPr>
            <w:permStart w:id="2086693117" w:edGrp="everyone" w:colFirst="3" w:colLast="3"/>
            <w:permStart w:id="1136741459" w:edGrp="everyone" w:colFirst="2" w:colLast="2"/>
            <w:permStart w:id="299072090" w:edGrp="everyone" w:colFirst="1" w:colLast="1"/>
            <w:permStart w:id="1478524858" w:edGrp="everyone" w:colFirst="0" w:colLast="0"/>
            <w:permEnd w:id="1173499664"/>
            <w:permEnd w:id="1088295678"/>
            <w:permEnd w:id="1809728729"/>
            <w:permEnd w:id="400909025"/>
          </w:p>
        </w:tc>
        <w:tc>
          <w:tcPr>
            <w:tcW w:w="4590" w:type="dxa"/>
            <w:vAlign w:val="center"/>
          </w:tcPr>
          <w:p w:rsidR="009A52C8" w:rsidRDefault="009A52C8" w:rsidP="00E01577">
            <w:pPr>
              <w:rPr>
                <w:color w:val="17365D" w:themeColor="text2" w:themeShade="BF"/>
              </w:rPr>
            </w:pPr>
          </w:p>
        </w:tc>
        <w:tc>
          <w:tcPr>
            <w:tcW w:w="2430" w:type="dxa"/>
            <w:vAlign w:val="center"/>
          </w:tcPr>
          <w:p w:rsidR="009A52C8" w:rsidRDefault="009A52C8" w:rsidP="00A93E28">
            <w:pPr>
              <w:rPr>
                <w:color w:val="17365D" w:themeColor="text2" w:themeShade="BF"/>
              </w:rPr>
            </w:pPr>
          </w:p>
        </w:tc>
        <w:tc>
          <w:tcPr>
            <w:tcW w:w="918" w:type="dxa"/>
            <w:vAlign w:val="center"/>
          </w:tcPr>
          <w:p w:rsidR="009A52C8" w:rsidRDefault="009A52C8" w:rsidP="00E01577">
            <w:pPr>
              <w:jc w:val="center"/>
              <w:rPr>
                <w:color w:val="17365D" w:themeColor="text2" w:themeShade="BF"/>
              </w:rPr>
            </w:pPr>
          </w:p>
        </w:tc>
      </w:tr>
      <w:tr w:rsidR="009A52C8" w:rsidTr="00E01577">
        <w:tc>
          <w:tcPr>
            <w:tcW w:w="1638" w:type="dxa"/>
            <w:vAlign w:val="center"/>
          </w:tcPr>
          <w:p w:rsidR="009A52C8" w:rsidRDefault="009A52C8" w:rsidP="00E01577">
            <w:pPr>
              <w:rPr>
                <w:color w:val="17365D" w:themeColor="text2" w:themeShade="BF"/>
              </w:rPr>
            </w:pPr>
            <w:permStart w:id="1756043364" w:edGrp="everyone" w:colFirst="3" w:colLast="3"/>
            <w:permStart w:id="1158555001" w:edGrp="everyone" w:colFirst="2" w:colLast="2"/>
            <w:permStart w:id="1245673815" w:edGrp="everyone" w:colFirst="1" w:colLast="1"/>
            <w:permStart w:id="308742594" w:edGrp="everyone" w:colFirst="0" w:colLast="0"/>
            <w:permEnd w:id="2086693117"/>
            <w:permEnd w:id="1136741459"/>
            <w:permEnd w:id="299072090"/>
            <w:permEnd w:id="1478524858"/>
          </w:p>
        </w:tc>
        <w:tc>
          <w:tcPr>
            <w:tcW w:w="4590" w:type="dxa"/>
            <w:vAlign w:val="center"/>
          </w:tcPr>
          <w:p w:rsidR="009A52C8" w:rsidRDefault="009A52C8" w:rsidP="00E01577">
            <w:pPr>
              <w:rPr>
                <w:color w:val="17365D" w:themeColor="text2" w:themeShade="BF"/>
              </w:rPr>
            </w:pPr>
          </w:p>
        </w:tc>
        <w:tc>
          <w:tcPr>
            <w:tcW w:w="2430" w:type="dxa"/>
            <w:vAlign w:val="center"/>
          </w:tcPr>
          <w:p w:rsidR="009A52C8" w:rsidRDefault="009A52C8" w:rsidP="00A93E28">
            <w:pPr>
              <w:rPr>
                <w:color w:val="17365D" w:themeColor="text2" w:themeShade="BF"/>
              </w:rPr>
            </w:pPr>
          </w:p>
        </w:tc>
        <w:tc>
          <w:tcPr>
            <w:tcW w:w="918" w:type="dxa"/>
            <w:vAlign w:val="center"/>
          </w:tcPr>
          <w:p w:rsidR="009A52C8" w:rsidRDefault="009A52C8" w:rsidP="00E01577">
            <w:pPr>
              <w:jc w:val="center"/>
              <w:rPr>
                <w:color w:val="17365D" w:themeColor="text2" w:themeShade="BF"/>
              </w:rPr>
            </w:pPr>
          </w:p>
        </w:tc>
      </w:tr>
      <w:tr w:rsidR="00A93E28" w:rsidTr="00A93E28">
        <w:tc>
          <w:tcPr>
            <w:tcW w:w="1638" w:type="dxa"/>
            <w:vAlign w:val="center"/>
          </w:tcPr>
          <w:p w:rsidR="00A93E28" w:rsidRDefault="00A93E28" w:rsidP="00D21476">
            <w:pPr>
              <w:rPr>
                <w:color w:val="17365D" w:themeColor="text2" w:themeShade="BF"/>
              </w:rPr>
            </w:pPr>
            <w:permStart w:id="1521102085" w:edGrp="everyone" w:colFirst="3" w:colLast="3"/>
            <w:permStart w:id="1234920209" w:edGrp="everyone" w:colFirst="2" w:colLast="2"/>
            <w:permStart w:id="1656884390" w:edGrp="everyone" w:colFirst="1" w:colLast="1"/>
            <w:permStart w:id="635201923" w:edGrp="everyone" w:colFirst="0" w:colLast="0"/>
            <w:permEnd w:id="1756043364"/>
            <w:permEnd w:id="1158555001"/>
            <w:permEnd w:id="1245673815"/>
            <w:permEnd w:id="308742594"/>
          </w:p>
        </w:tc>
        <w:tc>
          <w:tcPr>
            <w:tcW w:w="4590" w:type="dxa"/>
            <w:vAlign w:val="center"/>
          </w:tcPr>
          <w:p w:rsidR="00A93E28" w:rsidRDefault="00A93E28" w:rsidP="00D21476">
            <w:pPr>
              <w:rPr>
                <w:color w:val="17365D" w:themeColor="text2" w:themeShade="BF"/>
              </w:rPr>
            </w:pPr>
          </w:p>
        </w:tc>
        <w:tc>
          <w:tcPr>
            <w:tcW w:w="2430" w:type="dxa"/>
            <w:vAlign w:val="center"/>
          </w:tcPr>
          <w:p w:rsidR="00A93E28" w:rsidRDefault="00A93E28" w:rsidP="00A93E28">
            <w:pPr>
              <w:rPr>
                <w:color w:val="17365D" w:themeColor="text2" w:themeShade="BF"/>
              </w:rPr>
            </w:pPr>
          </w:p>
        </w:tc>
        <w:tc>
          <w:tcPr>
            <w:tcW w:w="918" w:type="dxa"/>
          </w:tcPr>
          <w:p w:rsidR="00A93E28" w:rsidRDefault="00A93E28" w:rsidP="00BB4CB7">
            <w:pPr>
              <w:jc w:val="center"/>
              <w:rPr>
                <w:color w:val="17365D" w:themeColor="text2" w:themeShade="BF"/>
              </w:rPr>
            </w:pPr>
          </w:p>
        </w:tc>
      </w:tr>
      <w:tr w:rsidR="00A93E28" w:rsidTr="00A93E28">
        <w:tc>
          <w:tcPr>
            <w:tcW w:w="1638" w:type="dxa"/>
            <w:vAlign w:val="center"/>
          </w:tcPr>
          <w:p w:rsidR="00A93E28" w:rsidRDefault="00A93E28" w:rsidP="00D21476">
            <w:pPr>
              <w:rPr>
                <w:color w:val="17365D" w:themeColor="text2" w:themeShade="BF"/>
              </w:rPr>
            </w:pPr>
            <w:permStart w:id="804000439" w:edGrp="everyone" w:colFirst="3" w:colLast="3"/>
            <w:permStart w:id="294073744" w:edGrp="everyone" w:colFirst="2" w:colLast="2"/>
            <w:permStart w:id="1126182225" w:edGrp="everyone" w:colFirst="1" w:colLast="1"/>
            <w:permStart w:id="1060132170" w:edGrp="everyone" w:colFirst="0" w:colLast="0"/>
            <w:permEnd w:id="1521102085"/>
            <w:permEnd w:id="1234920209"/>
            <w:permEnd w:id="1656884390"/>
            <w:permEnd w:id="635201923"/>
          </w:p>
        </w:tc>
        <w:tc>
          <w:tcPr>
            <w:tcW w:w="4590" w:type="dxa"/>
            <w:vAlign w:val="center"/>
          </w:tcPr>
          <w:p w:rsidR="00A93E28" w:rsidRDefault="00A93E28" w:rsidP="00D21476">
            <w:pPr>
              <w:rPr>
                <w:color w:val="17365D" w:themeColor="text2" w:themeShade="BF"/>
              </w:rPr>
            </w:pPr>
          </w:p>
        </w:tc>
        <w:tc>
          <w:tcPr>
            <w:tcW w:w="2430" w:type="dxa"/>
            <w:vAlign w:val="center"/>
          </w:tcPr>
          <w:p w:rsidR="00A93E28" w:rsidRDefault="00A93E28" w:rsidP="00A93E28">
            <w:pPr>
              <w:rPr>
                <w:color w:val="17365D" w:themeColor="text2" w:themeShade="BF"/>
              </w:rPr>
            </w:pPr>
          </w:p>
        </w:tc>
        <w:tc>
          <w:tcPr>
            <w:tcW w:w="918" w:type="dxa"/>
          </w:tcPr>
          <w:p w:rsidR="00A93E28" w:rsidRDefault="00A93E28" w:rsidP="00BB4CB7">
            <w:pPr>
              <w:jc w:val="center"/>
              <w:rPr>
                <w:color w:val="17365D" w:themeColor="text2" w:themeShade="BF"/>
              </w:rPr>
            </w:pPr>
          </w:p>
        </w:tc>
      </w:tr>
    </w:tbl>
    <w:p w:rsidR="00CF1E2D" w:rsidRDefault="00CF1E2D" w:rsidP="007C7F80">
      <w:pPr>
        <w:spacing w:after="0" w:line="240" w:lineRule="auto"/>
      </w:pPr>
      <w:bookmarkStart w:id="1" w:name="QuickMark"/>
      <w:bookmarkStart w:id="2" w:name="a1"/>
      <w:bookmarkEnd w:id="1"/>
      <w:bookmarkEnd w:id="2"/>
      <w:permEnd w:id="804000439"/>
      <w:permEnd w:id="294073744"/>
      <w:permEnd w:id="1126182225"/>
      <w:permEnd w:id="1060132170"/>
    </w:p>
    <w:sectPr w:rsidR="00CF1E2D" w:rsidSect="009901A8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77" w:rsidRDefault="00E01577" w:rsidP="00DC0BE7">
      <w:pPr>
        <w:spacing w:after="0" w:line="240" w:lineRule="auto"/>
      </w:pPr>
      <w:r>
        <w:separator/>
      </w:r>
    </w:p>
  </w:endnote>
  <w:endnote w:type="continuationSeparator" w:id="0">
    <w:p w:rsidR="00E01577" w:rsidRDefault="00E01577" w:rsidP="00DC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77" w:rsidRDefault="00E01577" w:rsidP="009640CE">
    <w:pPr>
      <w:rPr>
        <w:sz w:val="16"/>
        <w:szCs w:val="16"/>
      </w:rPr>
    </w:pPr>
    <w:r>
      <w:rPr>
        <w:sz w:val="16"/>
        <w:szCs w:val="16"/>
      </w:rPr>
      <w:t>WS Form 10-13-1 (04/11) (Previous editions in stock at NLSC may be used)</w:t>
    </w:r>
  </w:p>
  <w:p w:rsidR="00E01577" w:rsidRDefault="00E01577">
    <w:pPr>
      <w:pStyle w:val="Footer"/>
    </w:pPr>
  </w:p>
  <w:p w:rsidR="00E01577" w:rsidRDefault="00E01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77" w:rsidRDefault="00E01577" w:rsidP="00DC0BE7">
      <w:pPr>
        <w:spacing w:after="0" w:line="240" w:lineRule="auto"/>
      </w:pPr>
      <w:r>
        <w:separator/>
      </w:r>
    </w:p>
  </w:footnote>
  <w:footnote w:type="continuationSeparator" w:id="0">
    <w:p w:rsidR="00E01577" w:rsidRDefault="00E01577" w:rsidP="00DC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80" w:rsidRPr="007C7F80" w:rsidRDefault="007C7F80" w:rsidP="007C7F80">
    <w:pPr>
      <w:pStyle w:val="Header"/>
      <w:tabs>
        <w:tab w:val="clear" w:pos="4680"/>
        <w:tab w:val="clear" w:pos="9360"/>
        <w:tab w:val="left" w:pos="4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67"/>
    <w:rsid w:val="00002DF8"/>
    <w:rsid w:val="000263E2"/>
    <w:rsid w:val="00032B7F"/>
    <w:rsid w:val="0006204E"/>
    <w:rsid w:val="000E04D3"/>
    <w:rsid w:val="00153E46"/>
    <w:rsid w:val="001C59E6"/>
    <w:rsid w:val="00213D7D"/>
    <w:rsid w:val="00240602"/>
    <w:rsid w:val="00257C22"/>
    <w:rsid w:val="002816EC"/>
    <w:rsid w:val="002916B3"/>
    <w:rsid w:val="002A22E3"/>
    <w:rsid w:val="002D7976"/>
    <w:rsid w:val="002E25A2"/>
    <w:rsid w:val="003003EF"/>
    <w:rsid w:val="00345DF1"/>
    <w:rsid w:val="00373184"/>
    <w:rsid w:val="00391467"/>
    <w:rsid w:val="003A5368"/>
    <w:rsid w:val="0041173F"/>
    <w:rsid w:val="004235D3"/>
    <w:rsid w:val="00486F60"/>
    <w:rsid w:val="004C610F"/>
    <w:rsid w:val="004F76A5"/>
    <w:rsid w:val="00560D0B"/>
    <w:rsid w:val="00572804"/>
    <w:rsid w:val="005735A6"/>
    <w:rsid w:val="00585979"/>
    <w:rsid w:val="005935E0"/>
    <w:rsid w:val="005973DD"/>
    <w:rsid w:val="005A2110"/>
    <w:rsid w:val="005D0397"/>
    <w:rsid w:val="005F29A5"/>
    <w:rsid w:val="00624C24"/>
    <w:rsid w:val="00635FA8"/>
    <w:rsid w:val="006A28BB"/>
    <w:rsid w:val="00730E29"/>
    <w:rsid w:val="00732738"/>
    <w:rsid w:val="00737298"/>
    <w:rsid w:val="00745217"/>
    <w:rsid w:val="0078725B"/>
    <w:rsid w:val="007C7F80"/>
    <w:rsid w:val="007F6315"/>
    <w:rsid w:val="008138FE"/>
    <w:rsid w:val="00864406"/>
    <w:rsid w:val="008776B7"/>
    <w:rsid w:val="00885B7A"/>
    <w:rsid w:val="008B7345"/>
    <w:rsid w:val="008F0DB8"/>
    <w:rsid w:val="008F7134"/>
    <w:rsid w:val="009145C0"/>
    <w:rsid w:val="00927EFA"/>
    <w:rsid w:val="00936381"/>
    <w:rsid w:val="00952634"/>
    <w:rsid w:val="0095719D"/>
    <w:rsid w:val="009640CE"/>
    <w:rsid w:val="0096700E"/>
    <w:rsid w:val="00971F77"/>
    <w:rsid w:val="009901A8"/>
    <w:rsid w:val="009A52C8"/>
    <w:rsid w:val="009E3ECF"/>
    <w:rsid w:val="009F09B8"/>
    <w:rsid w:val="00A104A2"/>
    <w:rsid w:val="00A606B9"/>
    <w:rsid w:val="00A93E28"/>
    <w:rsid w:val="00AE6C66"/>
    <w:rsid w:val="00B234A6"/>
    <w:rsid w:val="00B3435E"/>
    <w:rsid w:val="00B37525"/>
    <w:rsid w:val="00B4599B"/>
    <w:rsid w:val="00B5052B"/>
    <w:rsid w:val="00BB4CB7"/>
    <w:rsid w:val="00BC7223"/>
    <w:rsid w:val="00BD06E7"/>
    <w:rsid w:val="00BD3A73"/>
    <w:rsid w:val="00BE38F8"/>
    <w:rsid w:val="00BE47B3"/>
    <w:rsid w:val="00C421EC"/>
    <w:rsid w:val="00C716DA"/>
    <w:rsid w:val="00CA0FD0"/>
    <w:rsid w:val="00CA139C"/>
    <w:rsid w:val="00CD43D9"/>
    <w:rsid w:val="00CD7544"/>
    <w:rsid w:val="00CF1E2D"/>
    <w:rsid w:val="00CF6539"/>
    <w:rsid w:val="00D17ED0"/>
    <w:rsid w:val="00D21476"/>
    <w:rsid w:val="00D2492B"/>
    <w:rsid w:val="00D31313"/>
    <w:rsid w:val="00D40D16"/>
    <w:rsid w:val="00D43DBD"/>
    <w:rsid w:val="00D5014F"/>
    <w:rsid w:val="00D71E60"/>
    <w:rsid w:val="00DB2D0F"/>
    <w:rsid w:val="00DC0BE7"/>
    <w:rsid w:val="00E01577"/>
    <w:rsid w:val="00E06584"/>
    <w:rsid w:val="00E2542C"/>
    <w:rsid w:val="00E461D7"/>
    <w:rsid w:val="00E81F0D"/>
    <w:rsid w:val="00EB3C27"/>
    <w:rsid w:val="00EC3D66"/>
    <w:rsid w:val="00ED625D"/>
    <w:rsid w:val="00EF1239"/>
    <w:rsid w:val="00EF1875"/>
    <w:rsid w:val="00F04B1B"/>
    <w:rsid w:val="00F22645"/>
    <w:rsid w:val="00F41A56"/>
    <w:rsid w:val="00FB6C2A"/>
    <w:rsid w:val="00FB7EBC"/>
    <w:rsid w:val="00FD25F6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893CEE8"/>
  <w15:docId w15:val="{4C3022D3-ADAF-40E3-ABA9-A454A61D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47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D478D"/>
    <w:rPr>
      <w:rFonts w:ascii="Times New Roman" w:eastAsia="Times New Roman" w:hAnsi="Times New Roman" w:cs="Times New Roman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23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0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E7"/>
  </w:style>
  <w:style w:type="paragraph" w:styleId="Footer">
    <w:name w:val="footer"/>
    <w:basedOn w:val="Normal"/>
    <w:link w:val="FooterChar"/>
    <w:uiPriority w:val="99"/>
    <w:unhideWhenUsed/>
    <w:rsid w:val="00DC0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E7"/>
  </w:style>
  <w:style w:type="character" w:styleId="PlaceholderText">
    <w:name w:val="Placeholder Text"/>
    <w:basedOn w:val="DefaultParagraphFont"/>
    <w:uiPriority w:val="99"/>
    <w:semiHidden/>
    <w:rsid w:val="0056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FFC3-2DFC-48BA-86A9-C59B000B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Region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Michael.Kutz</dc:creator>
  <cp:lastModifiedBy>John Bush</cp:lastModifiedBy>
  <cp:revision>5</cp:revision>
  <cp:lastPrinted>2018-05-29T19:28:00Z</cp:lastPrinted>
  <dcterms:created xsi:type="dcterms:W3CDTF">2020-10-26T03:54:00Z</dcterms:created>
  <dcterms:modified xsi:type="dcterms:W3CDTF">2020-11-02T19:35:00Z</dcterms:modified>
</cp:coreProperties>
</file>