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hyperlink r:id="rId6">
        <w:r w:rsidDel="00000000" w:rsidR="00000000" w:rsidRPr="00000000">
          <w:rPr>
            <w:rFonts w:ascii="Roboto" w:cs="Roboto" w:eastAsia="Roboto" w:hAnsi="Roboto"/>
            <w:color w:val="1155cc"/>
            <w:sz w:val="23"/>
            <w:szCs w:val="23"/>
            <w:highlight w:val="black"/>
            <w:u w:val="single"/>
            <w:rtl w:val="0"/>
          </w:rPr>
          <w:t xml:space="preserve">https://x.com/NWS_NTWC/status/1950341812574392445</w:t>
        </w:r>
      </w:hyperlink>
      <w:hyperlink r:id="rId7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686425" cy="4962525"/>
              <wp:effectExtent b="0" l="0" r="0" t="0"/>
              <wp:docPr id="30" name="image33.png"/>
              <a:graphic>
                <a:graphicData uri="http://schemas.openxmlformats.org/drawingml/2006/picture">
                  <pic:pic>
                    <pic:nvPicPr>
                      <pic:cNvPr id="0" name="image33.pn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86425" cy="49625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hyperlink r:id="rId9">
        <w:r w:rsidDel="00000000" w:rsidR="00000000" w:rsidRPr="00000000">
          <w:rPr>
            <w:rFonts w:ascii="Roboto" w:cs="Roboto" w:eastAsia="Roboto" w:hAnsi="Roboto"/>
            <w:color w:val="1155cc"/>
            <w:sz w:val="23"/>
            <w:szCs w:val="23"/>
            <w:highlight w:val="black"/>
            <w:u w:val="single"/>
            <w:rtl w:val="0"/>
          </w:rPr>
          <w:t xml:space="preserve">https://x.com/NWS_NTWC/status/1950351676390424674</w:t>
        </w:r>
      </w:hyperlink>
      <w:r w:rsidDel="00000000" w:rsidR="00000000" w:rsidRPr="00000000">
        <w:rPr/>
        <w:drawing>
          <wp:inline distB="114300" distT="114300" distL="114300" distR="114300">
            <wp:extent cx="5705475" cy="1123950"/>
            <wp:effectExtent b="0" l="0" r="0" t="0"/>
            <wp:docPr id="11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123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https://x.com/NWS_NTWC/status/1950368641121173752</w:t>
      </w:r>
      <w:r w:rsidDel="00000000" w:rsidR="00000000" w:rsidRPr="00000000">
        <w:rPr/>
        <w:drawing>
          <wp:inline distB="114300" distT="114300" distL="114300" distR="114300">
            <wp:extent cx="5734050" cy="1171575"/>
            <wp:effectExtent b="0" l="0" r="0" t="0"/>
            <wp:docPr id="32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171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3">
      <w:pPr>
        <w:rPr/>
      </w:pPr>
      <w:hyperlink r:id="rId12">
        <w:r w:rsidDel="00000000" w:rsidR="00000000" w:rsidRPr="00000000">
          <w:rPr>
            <w:rFonts w:ascii="Roboto" w:cs="Roboto" w:eastAsia="Roboto" w:hAnsi="Roboto"/>
            <w:color w:val="1155cc"/>
            <w:sz w:val="23"/>
            <w:szCs w:val="23"/>
            <w:highlight w:val="black"/>
            <w:u w:val="single"/>
            <w:rtl w:val="0"/>
          </w:rPr>
          <w:t xml:space="preserve">https://x.com/NWS_NTWC/status/1950383386578866439</w:t>
        </w:r>
      </w:hyperlink>
      <w:hyperlink r:id="rId13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715000" cy="1076325"/>
              <wp:effectExtent b="0" l="0" r="0" t="0"/>
              <wp:docPr id="27" name="image35.png"/>
              <a:graphic>
                <a:graphicData uri="http://schemas.openxmlformats.org/drawingml/2006/picture">
                  <pic:pic>
                    <pic:nvPicPr>
                      <pic:cNvPr id="0" name="image35.png"/>
                      <pic:cNvPicPr preferRelativeResize="0"/>
                    </pic:nvPicPr>
                    <pic:blipFill>
                      <a:blip r:embed="rId1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15000" cy="107632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hyperlink r:id="rId15">
        <w:r w:rsidDel="00000000" w:rsidR="00000000" w:rsidRPr="00000000">
          <w:rPr>
            <w:rFonts w:ascii="Roboto" w:cs="Roboto" w:eastAsia="Roboto" w:hAnsi="Roboto"/>
            <w:color w:val="1155cc"/>
            <w:sz w:val="23"/>
            <w:szCs w:val="23"/>
            <w:highlight w:val="black"/>
            <w:u w:val="single"/>
            <w:rtl w:val="0"/>
          </w:rPr>
          <w:t xml:space="preserve">https://x.com/NWS_NTWC/status/1950401466369237104</w:t>
        </w:r>
      </w:hyperlink>
      <w:hyperlink r:id="rId16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686425" cy="1143000"/>
              <wp:effectExtent b="0" l="0" r="0" t="0"/>
              <wp:docPr id="23" name="image22.png"/>
              <a:graphic>
                <a:graphicData uri="http://schemas.openxmlformats.org/drawingml/2006/picture">
                  <pic:pic>
                    <pic:nvPicPr>
                      <pic:cNvPr id="0" name="image22.png"/>
                      <pic:cNvPicPr preferRelativeResize="0"/>
                    </pic:nvPicPr>
                    <pic:blipFill>
                      <a:blip r:embed="rId17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86425" cy="11430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hyperlink r:id="rId18">
        <w:r w:rsidDel="00000000" w:rsidR="00000000" w:rsidRPr="00000000">
          <w:rPr>
            <w:rFonts w:ascii="Roboto" w:cs="Roboto" w:eastAsia="Roboto" w:hAnsi="Roboto"/>
            <w:color w:val="1155cc"/>
            <w:sz w:val="23"/>
            <w:szCs w:val="23"/>
            <w:highlight w:val="black"/>
            <w:u w:val="single"/>
            <w:rtl w:val="0"/>
          </w:rPr>
          <w:t xml:space="preserve">https://x.com/NWS_NTWC/status/1950413297993277658</w:t>
        </w:r>
      </w:hyperlink>
      <w:hyperlink r:id="rId19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695950" cy="1133475"/>
              <wp:effectExtent b="0" l="0" r="0" t="0"/>
              <wp:docPr id="6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95950" cy="113347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hyperlink r:id="rId21">
        <w:r w:rsidDel="00000000" w:rsidR="00000000" w:rsidRPr="00000000">
          <w:rPr>
            <w:rFonts w:ascii="Roboto" w:cs="Roboto" w:eastAsia="Roboto" w:hAnsi="Roboto"/>
            <w:color w:val="1155cc"/>
            <w:sz w:val="23"/>
            <w:szCs w:val="23"/>
            <w:highlight w:val="black"/>
            <w:u w:val="single"/>
            <w:rtl w:val="0"/>
          </w:rPr>
          <w:t xml:space="preserve">https://x.com/NWS_NTWC/status/1950428092725370898</w:t>
        </w:r>
      </w:hyperlink>
      <w:r w:rsidDel="00000000" w:rsidR="00000000" w:rsidRPr="00000000">
        <w:rPr/>
        <w:drawing>
          <wp:inline distB="114300" distT="114300" distL="114300" distR="114300">
            <wp:extent cx="5695950" cy="1133475"/>
            <wp:effectExtent b="0" l="0" r="0" t="0"/>
            <wp:docPr id="1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133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https://x.com/NWS_NTWC/status/1950442845837332703</w:t>
      </w:r>
      <w:r w:rsidDel="00000000" w:rsidR="00000000" w:rsidRPr="00000000">
        <w:rPr/>
        <w:drawing>
          <wp:inline distB="114300" distT="114300" distL="114300" distR="114300">
            <wp:extent cx="5705475" cy="1152525"/>
            <wp:effectExtent b="0" l="0" r="0" t="0"/>
            <wp:docPr id="33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152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https://x.com/NWS_NTWC/status/1950457239933771964</w:t>
      </w:r>
      <w:r w:rsidDel="00000000" w:rsidR="00000000" w:rsidRPr="00000000">
        <w:rPr/>
        <w:drawing>
          <wp:inline distB="114300" distT="114300" distL="114300" distR="114300">
            <wp:extent cx="5686425" cy="1114425"/>
            <wp:effectExtent b="0" l="0" r="0" t="0"/>
            <wp:docPr id="2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1114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https://x.com/NWS_NTWC/status/1950472064093028837</w:t>
      </w:r>
      <w:r w:rsidDel="00000000" w:rsidR="00000000" w:rsidRPr="00000000">
        <w:rPr/>
        <w:drawing>
          <wp:inline distB="114300" distT="114300" distL="114300" distR="114300">
            <wp:extent cx="5724525" cy="1076325"/>
            <wp:effectExtent b="0" l="0" r="0" t="0"/>
            <wp:docPr id="9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07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https://x.com/NWS_NTWC/status/1950487402096599198</w:t>
      </w:r>
      <w:r w:rsidDel="00000000" w:rsidR="00000000" w:rsidRPr="00000000">
        <w:rPr/>
        <w:drawing>
          <wp:inline distB="114300" distT="114300" distL="114300" distR="114300">
            <wp:extent cx="5705475" cy="106680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06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hyperlink r:id="rId27">
        <w:r w:rsidDel="00000000" w:rsidR="00000000" w:rsidRPr="00000000">
          <w:rPr>
            <w:rFonts w:ascii="Roboto" w:cs="Roboto" w:eastAsia="Roboto" w:hAnsi="Roboto"/>
            <w:color w:val="1155cc"/>
            <w:sz w:val="23"/>
            <w:szCs w:val="23"/>
            <w:highlight w:val="black"/>
            <w:u w:val="single"/>
            <w:rtl w:val="0"/>
          </w:rPr>
          <w:t xml:space="preserve">https://x.com/NWS_NTWC/status/1950502788116742217</w:t>
        </w:r>
      </w:hyperlink>
      <w:r w:rsidDel="00000000" w:rsidR="00000000" w:rsidRPr="00000000">
        <w:rPr/>
        <w:drawing>
          <wp:inline distB="114300" distT="114300" distL="114300" distR="114300">
            <wp:extent cx="5715000" cy="1162050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62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https://x.com/NWS_NTWC/status/1950517661831512239</w:t>
      </w:r>
      <w:r w:rsidDel="00000000" w:rsidR="00000000" w:rsidRPr="00000000">
        <w:rPr/>
        <w:drawing>
          <wp:inline distB="114300" distT="114300" distL="114300" distR="114300">
            <wp:extent cx="5667375" cy="1076325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076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https://x.com/NWS_NTWC/status/1950532286971056478</w:t>
      </w:r>
      <w:r w:rsidDel="00000000" w:rsidR="00000000" w:rsidRPr="00000000">
        <w:rPr/>
        <w:drawing>
          <wp:inline distB="114300" distT="114300" distL="114300" distR="114300">
            <wp:extent cx="5667375" cy="1095375"/>
            <wp:effectExtent b="0" l="0" r="0" t="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095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https://x.com/NWS_NTWC/status/1950548218263064944</w:t>
      </w:r>
      <w:r w:rsidDel="00000000" w:rsidR="00000000" w:rsidRPr="00000000">
        <w:rPr/>
        <w:drawing>
          <wp:inline distB="114300" distT="114300" distL="114300" distR="114300">
            <wp:extent cx="5676900" cy="1104900"/>
            <wp:effectExtent b="0" l="0" r="0" t="0"/>
            <wp:docPr id="35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hyperlink r:id="rId32">
        <w:r w:rsidDel="00000000" w:rsidR="00000000" w:rsidRPr="00000000">
          <w:rPr>
            <w:rFonts w:ascii="Roboto" w:cs="Roboto" w:eastAsia="Roboto" w:hAnsi="Roboto"/>
            <w:color w:val="1155cc"/>
            <w:sz w:val="23"/>
            <w:szCs w:val="23"/>
            <w:highlight w:val="black"/>
            <w:u w:val="single"/>
            <w:rtl w:val="0"/>
          </w:rPr>
          <w:t xml:space="preserve">https://x.com/NWS_NTWC/status/1950562351268376835</w:t>
        </w:r>
      </w:hyperlink>
      <w:hyperlink r:id="rId33">
        <w:r w:rsidDel="00000000" w:rsidR="00000000" w:rsidRPr="00000000">
          <w:rPr>
            <w:color w:val="1155cc"/>
            <w:u w:val="single"/>
          </w:rPr>
          <w:drawing>
            <wp:inline distB="114300" distT="114300" distL="114300" distR="114300">
              <wp:extent cx="5695950" cy="1133475"/>
              <wp:effectExtent b="0" l="0" r="0" t="0"/>
              <wp:docPr id="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3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95950" cy="113347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hyperlink r:id="rId35">
        <w:r w:rsidDel="00000000" w:rsidR="00000000" w:rsidRPr="00000000">
          <w:rPr>
            <w:rFonts w:ascii="Roboto" w:cs="Roboto" w:eastAsia="Roboto" w:hAnsi="Roboto"/>
            <w:color w:val="1155cc"/>
            <w:sz w:val="23"/>
            <w:szCs w:val="23"/>
            <w:highlight w:val="black"/>
            <w:u w:val="single"/>
            <w:rtl w:val="0"/>
          </w:rPr>
          <w:t xml:space="preserve">https://x.com/NWS_NTWC/status/1950578275744366943</w:t>
        </w:r>
      </w:hyperlink>
      <w:r w:rsidDel="00000000" w:rsidR="00000000" w:rsidRPr="00000000">
        <w:rPr/>
        <w:drawing>
          <wp:inline distB="114300" distT="114300" distL="114300" distR="114300">
            <wp:extent cx="5724525" cy="1123950"/>
            <wp:effectExtent b="0" l="0" r="0" t="0"/>
            <wp:docPr id="28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123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https://x.com/NWS_NTWC/status/1950596491321487573</w:t>
      </w:r>
      <w:r w:rsidDel="00000000" w:rsidR="00000000" w:rsidRPr="00000000">
        <w:rPr/>
        <w:drawing>
          <wp:inline distB="114300" distT="114300" distL="114300" distR="114300">
            <wp:extent cx="5762625" cy="4962525"/>
            <wp:effectExtent b="0" l="0" r="0" t="0"/>
            <wp:docPr id="24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962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https://x.com/NWS_NTWC/status/1950610667616239865</w:t>
      </w:r>
      <w:r w:rsidDel="00000000" w:rsidR="00000000" w:rsidRPr="00000000">
        <w:rPr/>
        <w:drawing>
          <wp:inline distB="114300" distT="114300" distL="114300" distR="114300">
            <wp:extent cx="5667375" cy="5153025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153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https://x.com/NWS_NTWC/status/1950625111653880196</w:t>
      </w:r>
      <w:r w:rsidDel="00000000" w:rsidR="00000000" w:rsidRPr="00000000">
        <w:rPr/>
        <w:drawing>
          <wp:inline distB="114300" distT="114300" distL="114300" distR="114300">
            <wp:extent cx="5734050" cy="5143500"/>
            <wp:effectExtent b="0" l="0" r="0" t="0"/>
            <wp:docPr id="4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14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https://x.com/NWS_NTWC/status/1950644082864443423</w:t>
      </w:r>
      <w:r w:rsidDel="00000000" w:rsidR="00000000" w:rsidRPr="00000000">
        <w:rPr/>
        <w:drawing>
          <wp:inline distB="114300" distT="114300" distL="114300" distR="114300">
            <wp:extent cx="5667375" cy="1352550"/>
            <wp:effectExtent b="0" l="0" r="0" t="0"/>
            <wp:docPr id="31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35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https://x.com/NWS_NTWC/status/1950653537974927851</w:t>
      </w:r>
      <w:r w:rsidDel="00000000" w:rsidR="00000000" w:rsidRPr="00000000">
        <w:rPr/>
        <w:drawing>
          <wp:inline distB="114300" distT="114300" distL="114300" distR="114300">
            <wp:extent cx="5657850" cy="5543550"/>
            <wp:effectExtent b="0" l="0" r="0" t="0"/>
            <wp:docPr id="5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54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https://x.com/NWS_NTWC/status/1950670824278815048</w:t>
      </w:r>
      <w:r w:rsidDel="00000000" w:rsidR="00000000" w:rsidRPr="00000000">
        <w:rPr/>
        <w:drawing>
          <wp:inline distB="114300" distT="114300" distL="114300" distR="114300">
            <wp:extent cx="5715000" cy="43434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4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https://x.com/NWS_NTWC/status/1950684331367960902</w:t>
      </w:r>
      <w:r w:rsidDel="00000000" w:rsidR="00000000" w:rsidRPr="00000000">
        <w:rPr/>
        <w:drawing>
          <wp:inline distB="114300" distT="114300" distL="114300" distR="114300">
            <wp:extent cx="5667375" cy="4295775"/>
            <wp:effectExtent b="0" l="0" r="0" t="0"/>
            <wp:docPr id="29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29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https://x.com/NWS_NTWC/status/1950698757797879983</w:t>
      </w:r>
      <w:r w:rsidDel="00000000" w:rsidR="00000000" w:rsidRPr="00000000">
        <w:rPr/>
        <w:drawing>
          <wp:inline distB="114300" distT="114300" distL="114300" distR="114300">
            <wp:extent cx="5743575" cy="4314825"/>
            <wp:effectExtent b="0" l="0" r="0" t="0"/>
            <wp:docPr id="1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314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https://x.com/NWS_NTWC/status/1950716053954109575</w:t>
      </w:r>
      <w:r w:rsidDel="00000000" w:rsidR="00000000" w:rsidRPr="00000000">
        <w:rPr/>
        <w:drawing>
          <wp:inline distB="114300" distT="114300" distL="114300" distR="114300">
            <wp:extent cx="5686425" cy="5543550"/>
            <wp:effectExtent b="0" l="0" r="0" t="0"/>
            <wp:docPr id="13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554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https://x.com/NWS_NTWC/status/1950730954240102725</w:t>
      </w:r>
      <w:r w:rsidDel="00000000" w:rsidR="00000000" w:rsidRPr="00000000">
        <w:rPr/>
        <w:drawing>
          <wp:inline distB="114300" distT="114300" distL="114300" distR="114300">
            <wp:extent cx="5743575" cy="5543550"/>
            <wp:effectExtent b="0" l="0" r="0" t="0"/>
            <wp:docPr id="36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554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https://x.com/NWS_NTWC/status/1950762441069195695</w:t>
      </w:r>
      <w:r w:rsidDel="00000000" w:rsidR="00000000" w:rsidRPr="00000000">
        <w:rPr/>
        <w:drawing>
          <wp:inline distB="114300" distT="114300" distL="114300" distR="114300">
            <wp:extent cx="5676900" cy="1638300"/>
            <wp:effectExtent b="0" l="0" r="0" t="0"/>
            <wp:docPr id="25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638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https://x.com/NWS_NTWC/status/1950777505717293475</w:t>
      </w:r>
      <w:r w:rsidDel="00000000" w:rsidR="00000000" w:rsidRPr="00000000">
        <w:rPr/>
        <w:drawing>
          <wp:inline distB="114300" distT="114300" distL="114300" distR="114300">
            <wp:extent cx="5657850" cy="1619250"/>
            <wp:effectExtent b="0" l="0" r="0" t="0"/>
            <wp:docPr id="2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619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https://x.com/NWS_NTWC/status/1950805254481510593</w:t>
      </w:r>
      <w:r w:rsidDel="00000000" w:rsidR="00000000" w:rsidRPr="00000000">
        <w:rPr/>
        <w:drawing>
          <wp:inline distB="114300" distT="114300" distL="114300" distR="114300">
            <wp:extent cx="5705475" cy="1143000"/>
            <wp:effectExtent b="0" l="0" r="0" t="0"/>
            <wp:docPr id="34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14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https://x.com/NWS_NTWC/status/1950838703024414920</w:t>
      </w:r>
      <w:r w:rsidDel="00000000" w:rsidR="00000000" w:rsidRPr="00000000">
        <w:rPr/>
        <w:drawing>
          <wp:inline distB="114300" distT="114300" distL="114300" distR="114300">
            <wp:extent cx="5705475" cy="1123950"/>
            <wp:effectExtent b="0" l="0" r="0" t="0"/>
            <wp:docPr id="2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123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https://x.com/NWS_NTWC/status/1950864670102896901</w:t>
      </w:r>
      <w:r w:rsidDel="00000000" w:rsidR="00000000" w:rsidRPr="00000000">
        <w:rPr/>
        <w:drawing>
          <wp:inline distB="114300" distT="114300" distL="114300" distR="114300">
            <wp:extent cx="5695950" cy="1114425"/>
            <wp:effectExtent b="0" l="0" r="0" t="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114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https://x.com/NWS_NTWC/status/1950894954928132170</w:t>
      </w:r>
      <w:r w:rsidDel="00000000" w:rsidR="00000000" w:rsidRPr="00000000">
        <w:rPr/>
        <w:drawing>
          <wp:inline distB="114300" distT="114300" distL="114300" distR="114300">
            <wp:extent cx="5695950" cy="1114425"/>
            <wp:effectExtent b="0" l="0" r="0" t="0"/>
            <wp:docPr id="1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1114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https://x.com/NWS_NTWC/status/1950924372899991616</w:t>
      </w:r>
      <w:r w:rsidDel="00000000" w:rsidR="00000000" w:rsidRPr="00000000">
        <w:rPr/>
        <w:drawing>
          <wp:inline distB="114300" distT="114300" distL="114300" distR="114300">
            <wp:extent cx="5705475" cy="1133475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1133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Fonts w:ascii="Roboto" w:cs="Roboto" w:eastAsia="Roboto" w:hAnsi="Roboto"/>
          <w:color w:val="ffffff"/>
          <w:sz w:val="23"/>
          <w:szCs w:val="23"/>
          <w:highlight w:val="black"/>
          <w:rtl w:val="0"/>
        </w:rPr>
        <w:t xml:space="preserve">https://x.com/NWS_NTWC/status/1951043246710476859</w:t>
      </w:r>
      <w:r w:rsidDel="00000000" w:rsidR="00000000" w:rsidRPr="00000000">
        <w:rPr/>
        <w:drawing>
          <wp:inline distB="114300" distT="114300" distL="114300" distR="114300">
            <wp:extent cx="4329113" cy="6212772"/>
            <wp:effectExtent b="0" l="0" r="0" t="0"/>
            <wp:docPr id="1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9113" cy="621277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633913" cy="3469554"/>
            <wp:effectExtent b="0" l="0" r="0" t="0"/>
            <wp:docPr id="2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3913" cy="34695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2.png"/><Relationship Id="rId42" Type="http://schemas.openxmlformats.org/officeDocument/2006/relationships/image" Target="media/image3.png"/><Relationship Id="rId41" Type="http://schemas.openxmlformats.org/officeDocument/2006/relationships/image" Target="media/image21.png"/><Relationship Id="rId44" Type="http://schemas.openxmlformats.org/officeDocument/2006/relationships/image" Target="media/image13.png"/><Relationship Id="rId43" Type="http://schemas.openxmlformats.org/officeDocument/2006/relationships/image" Target="media/image30.png"/><Relationship Id="rId46" Type="http://schemas.openxmlformats.org/officeDocument/2006/relationships/image" Target="media/image34.png"/><Relationship Id="rId45" Type="http://schemas.openxmlformats.org/officeDocument/2006/relationships/image" Target="media/image2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x.com/NWS_NTWC/status/1950341812574392445*https://x.com/NWS_NTWC/status/1950351676390424674" TargetMode="External"/><Relationship Id="rId48" Type="http://schemas.openxmlformats.org/officeDocument/2006/relationships/image" Target="media/image31.png"/><Relationship Id="rId47" Type="http://schemas.openxmlformats.org/officeDocument/2006/relationships/image" Target="media/image28.png"/><Relationship Id="rId49" Type="http://schemas.openxmlformats.org/officeDocument/2006/relationships/image" Target="media/image29.png"/><Relationship Id="rId5" Type="http://schemas.openxmlformats.org/officeDocument/2006/relationships/styles" Target="styles.xml"/><Relationship Id="rId6" Type="http://schemas.openxmlformats.org/officeDocument/2006/relationships/hyperlink" Target="https://x.com/NWS_NTWC/status/1950341812574392445*https://x.com/NWS_NTWC/status/1950351676390424674" TargetMode="External"/><Relationship Id="rId7" Type="http://schemas.openxmlformats.org/officeDocument/2006/relationships/hyperlink" Target="https://x.com/NWS_NTWC/status/1950341812574392445*https://x.com/NWS_NTWC/status/1950351676390424674" TargetMode="External"/><Relationship Id="rId8" Type="http://schemas.openxmlformats.org/officeDocument/2006/relationships/image" Target="media/image33.png"/><Relationship Id="rId31" Type="http://schemas.openxmlformats.org/officeDocument/2006/relationships/image" Target="media/image36.png"/><Relationship Id="rId30" Type="http://schemas.openxmlformats.org/officeDocument/2006/relationships/image" Target="media/image4.png"/><Relationship Id="rId33" Type="http://schemas.openxmlformats.org/officeDocument/2006/relationships/hyperlink" Target="https://x.com/NWS_NTWC/status/1950562351268376835*https://x.com/NWS_NTWC/status/1950578275744366943" TargetMode="External"/><Relationship Id="rId32" Type="http://schemas.openxmlformats.org/officeDocument/2006/relationships/hyperlink" Target="https://x.com/NWS_NTWC/status/1950562351268376835*https://x.com/NWS_NTWC/status/1950578275744366943" TargetMode="External"/><Relationship Id="rId35" Type="http://schemas.openxmlformats.org/officeDocument/2006/relationships/hyperlink" Target="https://x.com/NWS_NTWC/status/1950562351268376835*https://x.com/NWS_NTWC/status/1950578275744366943" TargetMode="External"/><Relationship Id="rId34" Type="http://schemas.openxmlformats.org/officeDocument/2006/relationships/image" Target="media/image8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9" Type="http://schemas.openxmlformats.org/officeDocument/2006/relationships/image" Target="media/image18.png"/><Relationship Id="rId38" Type="http://schemas.openxmlformats.org/officeDocument/2006/relationships/image" Target="media/image6.png"/><Relationship Id="rId20" Type="http://schemas.openxmlformats.org/officeDocument/2006/relationships/image" Target="media/image9.png"/><Relationship Id="rId22" Type="http://schemas.openxmlformats.org/officeDocument/2006/relationships/image" Target="media/image15.png"/><Relationship Id="rId21" Type="http://schemas.openxmlformats.org/officeDocument/2006/relationships/hyperlink" Target="https://x.com/NWS_NTWC/status/1950383386578866439*https://x.com/NWS_NTWC/status/1950401466369237104*https://x.com/NWS_NTWC/status/1950413297993277658*https://x.com/NWS_NTWC/status/1950428092725370898" TargetMode="External"/><Relationship Id="rId24" Type="http://schemas.openxmlformats.org/officeDocument/2006/relationships/image" Target="media/image20.png"/><Relationship Id="rId23" Type="http://schemas.openxmlformats.org/officeDocument/2006/relationships/image" Target="media/image26.png"/><Relationship Id="rId26" Type="http://schemas.openxmlformats.org/officeDocument/2006/relationships/image" Target="media/image11.png"/><Relationship Id="rId25" Type="http://schemas.openxmlformats.org/officeDocument/2006/relationships/image" Target="media/image16.png"/><Relationship Id="rId28" Type="http://schemas.openxmlformats.org/officeDocument/2006/relationships/image" Target="media/image2.png"/><Relationship Id="rId27" Type="http://schemas.openxmlformats.org/officeDocument/2006/relationships/hyperlink" Target="https://x.com/NWS_NTWC/status/1950502788116742217" TargetMode="External"/><Relationship Id="rId29" Type="http://schemas.openxmlformats.org/officeDocument/2006/relationships/image" Target="media/image1.png"/><Relationship Id="rId51" Type="http://schemas.openxmlformats.org/officeDocument/2006/relationships/image" Target="media/image12.png"/><Relationship Id="rId50" Type="http://schemas.openxmlformats.org/officeDocument/2006/relationships/image" Target="media/image19.png"/><Relationship Id="rId53" Type="http://schemas.openxmlformats.org/officeDocument/2006/relationships/image" Target="media/image5.png"/><Relationship Id="rId52" Type="http://schemas.openxmlformats.org/officeDocument/2006/relationships/image" Target="media/image7.png"/><Relationship Id="rId11" Type="http://schemas.openxmlformats.org/officeDocument/2006/relationships/image" Target="media/image27.png"/><Relationship Id="rId55" Type="http://schemas.openxmlformats.org/officeDocument/2006/relationships/image" Target="media/image10.png"/><Relationship Id="rId10" Type="http://schemas.openxmlformats.org/officeDocument/2006/relationships/image" Target="media/image17.png"/><Relationship Id="rId54" Type="http://schemas.openxmlformats.org/officeDocument/2006/relationships/image" Target="media/image14.png"/><Relationship Id="rId13" Type="http://schemas.openxmlformats.org/officeDocument/2006/relationships/hyperlink" Target="https://x.com/NWS_NTWC/status/1950383386578866439*https://x.com/NWS_NTWC/status/1950401466369237104*https://x.com/NWS_NTWC/status/1950413297993277658*https://x.com/NWS_NTWC/status/1950428092725370898" TargetMode="External"/><Relationship Id="rId12" Type="http://schemas.openxmlformats.org/officeDocument/2006/relationships/hyperlink" Target="https://x.com/NWS_NTWC/status/1950383386578866439*https://x.com/NWS_NTWC/status/1950401466369237104*https://x.com/NWS_NTWC/status/1950413297993277658*https://x.com/NWS_NTWC/status/1950428092725370898" TargetMode="External"/><Relationship Id="rId15" Type="http://schemas.openxmlformats.org/officeDocument/2006/relationships/hyperlink" Target="https://x.com/NWS_NTWC/status/1950383386578866439*https://x.com/NWS_NTWC/status/1950401466369237104*https://x.com/NWS_NTWC/status/1950413297993277658*https://x.com/NWS_NTWC/status/1950428092725370898" TargetMode="External"/><Relationship Id="rId14" Type="http://schemas.openxmlformats.org/officeDocument/2006/relationships/image" Target="media/image35.png"/><Relationship Id="rId17" Type="http://schemas.openxmlformats.org/officeDocument/2006/relationships/image" Target="media/image22.png"/><Relationship Id="rId16" Type="http://schemas.openxmlformats.org/officeDocument/2006/relationships/hyperlink" Target="https://x.com/NWS_NTWC/status/1950383386578866439*https://x.com/NWS_NTWC/status/1950401466369237104*https://x.com/NWS_NTWC/status/1950413297993277658*https://x.com/NWS_NTWC/status/1950428092725370898" TargetMode="External"/><Relationship Id="rId19" Type="http://schemas.openxmlformats.org/officeDocument/2006/relationships/hyperlink" Target="https://x.com/NWS_NTWC/status/1950383386578866439*https://x.com/NWS_NTWC/status/1950401466369237104*https://x.com/NWS_NTWC/status/1950413297993277658*https://x.com/NWS_NTWC/status/1950428092725370898" TargetMode="External"/><Relationship Id="rId18" Type="http://schemas.openxmlformats.org/officeDocument/2006/relationships/hyperlink" Target="https://x.com/NWS_NTWC/status/1950383386578866439*https://x.com/NWS_NTWC/status/1950401466369237104*https://x.com/NWS_NTWC/status/1950413297993277658*https://x.com/NWS_NTWC/status/1950428092725370898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