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2A1" w:rsidRDefault="00FE224C">
      <w:pPr>
        <w:pBdr>
          <w:top w:val="nil"/>
          <w:left w:val="nil"/>
          <w:bottom w:val="nil"/>
          <w:right w:val="nil"/>
          <w:between w:val="nil"/>
        </w:pBdr>
        <w:spacing w:before="0" w:line="240" w:lineRule="auto"/>
        <w:rPr>
          <w:rFonts w:ascii="Trebuchet MS" w:eastAsia="Trebuchet MS" w:hAnsi="Trebuchet MS" w:cs="Trebuchet MS"/>
          <w:color w:val="666666"/>
          <w:sz w:val="32"/>
          <w:szCs w:val="32"/>
        </w:rPr>
      </w:pPr>
      <w:r>
        <w:rPr>
          <w:rFonts w:ascii="Trebuchet MS" w:eastAsia="Trebuchet MS" w:hAnsi="Trebuchet MS" w:cs="Trebuchet MS"/>
          <w:color w:val="666666"/>
          <w:sz w:val="32"/>
          <w:szCs w:val="32"/>
        </w:rPr>
        <w:t>NOAA/NWS Lightning Toolkit</w:t>
      </w:r>
      <w:r w:rsidR="00747357">
        <w:rPr>
          <w:noProof/>
          <w:lang w:val="en-US"/>
        </w:rPr>
        <w:drawing>
          <wp:anchor distT="114300" distB="114300" distL="114300" distR="114300" simplePos="0" relativeHeight="251658240" behindDoc="0" locked="0" layoutInCell="1" hidden="0" allowOverlap="1">
            <wp:simplePos x="0" y="0"/>
            <wp:positionH relativeFrom="column">
              <wp:posOffset>4953000</wp:posOffset>
            </wp:positionH>
            <wp:positionV relativeFrom="paragraph">
              <wp:posOffset>123825</wp:posOffset>
            </wp:positionV>
            <wp:extent cx="985838" cy="985838"/>
            <wp:effectExtent l="0" t="0" r="0" b="0"/>
            <wp:wrapNone/>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985838" cy="985838"/>
                    </a:xfrm>
                    <a:prstGeom prst="rect">
                      <a:avLst/>
                    </a:prstGeom>
                    <a:ln/>
                  </pic:spPr>
                </pic:pic>
              </a:graphicData>
            </a:graphic>
          </wp:anchor>
        </w:drawing>
      </w:r>
    </w:p>
    <w:p w:rsidR="000812A1" w:rsidRDefault="0034026E">
      <w:pPr>
        <w:pStyle w:val="Title"/>
        <w:pBdr>
          <w:top w:val="nil"/>
          <w:left w:val="nil"/>
          <w:bottom w:val="nil"/>
          <w:right w:val="nil"/>
          <w:between w:val="nil"/>
        </w:pBdr>
        <w:rPr>
          <w:rFonts w:ascii="Trebuchet MS" w:eastAsia="Trebuchet MS" w:hAnsi="Trebuchet MS" w:cs="Trebuchet MS"/>
          <w:b/>
          <w:sz w:val="68"/>
          <w:szCs w:val="68"/>
        </w:rPr>
      </w:pPr>
      <w:bookmarkStart w:id="0" w:name="_mbjsiz6n6jlo" w:colFirst="0" w:colLast="0"/>
      <w:bookmarkEnd w:id="0"/>
      <w:r>
        <w:rPr>
          <w:rFonts w:ascii="Trebuchet MS" w:eastAsia="Trebuchet MS" w:hAnsi="Trebuchet MS" w:cs="Trebuchet MS"/>
          <w:b/>
          <w:sz w:val="68"/>
          <w:szCs w:val="68"/>
        </w:rPr>
        <w:t xml:space="preserve">BOATING </w:t>
      </w:r>
      <w:r w:rsidR="00747357">
        <w:rPr>
          <w:rFonts w:ascii="Trebuchet MS" w:eastAsia="Trebuchet MS" w:hAnsi="Trebuchet MS" w:cs="Trebuchet MS"/>
          <w:b/>
          <w:sz w:val="68"/>
          <w:szCs w:val="68"/>
        </w:rPr>
        <w:t>&amp; SAILING</w:t>
      </w:r>
    </w:p>
    <w:p w:rsidR="00FE224C" w:rsidRDefault="00FE224C" w:rsidP="00FE224C">
      <w:pPr>
        <w:pStyle w:val="Subtitle"/>
        <w:pBdr>
          <w:top w:val="nil"/>
          <w:left w:val="nil"/>
          <w:bottom w:val="nil"/>
          <w:right w:val="nil"/>
          <w:between w:val="nil"/>
        </w:pBdr>
        <w:rPr>
          <w:rFonts w:ascii="Trebuchet MS" w:eastAsia="Trebuchet MS" w:hAnsi="Trebuchet MS" w:cs="Trebuchet MS"/>
          <w:i/>
          <w:sz w:val="6"/>
          <w:szCs w:val="6"/>
        </w:rPr>
      </w:pPr>
      <w:bookmarkStart w:id="1" w:name="_vb8p0lepu9vn" w:colFirst="0" w:colLast="0"/>
      <w:bookmarkEnd w:id="1"/>
      <w:r>
        <w:rPr>
          <w:rFonts w:ascii="Trebuchet MS" w:eastAsia="Trebuchet MS" w:hAnsi="Trebuchet MS" w:cs="Trebuchet MS"/>
          <w:color w:val="000000"/>
          <w:sz w:val="38"/>
          <w:szCs w:val="38"/>
        </w:rPr>
        <w:t xml:space="preserve">LIGHTNING SAFETY, </w:t>
      </w:r>
      <w:sdt>
        <w:sdtPr>
          <w:rPr>
            <w:rFonts w:ascii="Trebuchet MS" w:eastAsia="Trebuchet MS" w:hAnsi="Trebuchet MS" w:cs="Trebuchet MS"/>
            <w:color w:val="000000"/>
            <w:sz w:val="38"/>
            <w:szCs w:val="38"/>
          </w:rPr>
          <w:id w:val="-235322814"/>
          <w:placeholder>
            <w:docPart w:val="05CE9B7FCB6F45FE9D34B0EADA4771B5"/>
          </w:placeholder>
          <w:showingPlcHdr/>
          <w:text/>
        </w:sdtPr>
        <w:sdtEndPr/>
        <w:sdtContent>
          <w:r>
            <w:rPr>
              <w:rStyle w:val="PlaceholderText"/>
              <w:rFonts w:ascii="Trebuchet MS" w:hAnsi="Trebuchet MS"/>
              <w:sz w:val="36"/>
            </w:rPr>
            <w:t>ENTER ORG. NAME</w:t>
          </w:r>
        </w:sdtContent>
      </w:sdt>
    </w:p>
    <w:p w:rsidR="000812A1" w:rsidRDefault="00747357" w:rsidP="00FE224C">
      <w:pPr>
        <w:pBdr>
          <w:top w:val="nil"/>
          <w:left w:val="nil"/>
          <w:bottom w:val="nil"/>
          <w:right w:val="nil"/>
          <w:between w:val="nil"/>
        </w:pBdr>
        <w:spacing w:before="60"/>
      </w:pPr>
      <w:r>
        <w:rPr>
          <w:noProof/>
          <w:sz w:val="24"/>
          <w:szCs w:val="24"/>
          <w:lang w:val="en-US"/>
        </w:rPr>
        <w:drawing>
          <wp:inline distT="114300" distB="114300" distL="114300" distR="114300">
            <wp:extent cx="5943600" cy="38100"/>
            <wp:effectExtent l="0" t="0" r="0" b="0"/>
            <wp:docPr id="11" name="image17.png" descr="horizontal line"/>
            <wp:cNvGraphicFramePr/>
            <a:graphic xmlns:a="http://schemas.openxmlformats.org/drawingml/2006/main">
              <a:graphicData uri="http://schemas.openxmlformats.org/drawingml/2006/picture">
                <pic:pic xmlns:pic="http://schemas.openxmlformats.org/drawingml/2006/picture">
                  <pic:nvPicPr>
                    <pic:cNvPr id="0" name="image17.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0812A1" w:rsidRDefault="00747357">
      <w:pPr>
        <w:pStyle w:val="Heading1"/>
        <w:pBdr>
          <w:top w:val="nil"/>
          <w:left w:val="nil"/>
          <w:bottom w:val="nil"/>
          <w:right w:val="nil"/>
          <w:between w:val="nil"/>
        </w:pBdr>
        <w:spacing w:before="120"/>
        <w:rPr>
          <w:b w:val="0"/>
          <w:sz w:val="22"/>
          <w:szCs w:val="22"/>
        </w:rPr>
      </w:pPr>
      <w:bookmarkStart w:id="2" w:name="_vydniszftb1n" w:colFirst="0" w:colLast="0"/>
      <w:bookmarkEnd w:id="2"/>
      <w:r>
        <w:rPr>
          <w:b w:val="0"/>
          <w:noProof/>
          <w:sz w:val="22"/>
          <w:szCs w:val="22"/>
          <w:lang w:val="en-US"/>
        </w:rPr>
        <w:drawing>
          <wp:inline distT="114300" distB="114300" distL="114300" distR="114300">
            <wp:extent cx="5943600" cy="33401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0812A1" w:rsidRDefault="00747357">
      <w:pPr>
        <w:pStyle w:val="Heading1"/>
        <w:pBdr>
          <w:top w:val="nil"/>
          <w:left w:val="nil"/>
          <w:bottom w:val="nil"/>
          <w:right w:val="nil"/>
          <w:between w:val="nil"/>
        </w:pBdr>
        <w:rPr>
          <w:rFonts w:ascii="Arial" w:eastAsia="Arial" w:hAnsi="Arial" w:cs="Arial"/>
        </w:rPr>
      </w:pPr>
      <w:bookmarkStart w:id="3" w:name="_arolcxe0i15c" w:colFirst="0" w:colLast="0"/>
      <w:bookmarkEnd w:id="3"/>
      <w:r>
        <w:rPr>
          <w:rFonts w:ascii="Arial" w:eastAsia="Arial" w:hAnsi="Arial" w:cs="Arial"/>
        </w:rPr>
        <w:t>Why This Matters</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Every year, weather impacts cause serious injury and death to people on bodies of water in the U.S. The majority of these incidents occur in the summer, the peak season for outdoor and boating-related activities. The summer is also the peak season for lightning strikes. Mariners are especially at risk for a lightning strike since boats are usually the highest point on the water. Adverse weather cannot be prevented, but the vulnerability of mariners can be minimized through proper equipment and education. Planning, knowing forecasts and the local weather patterns, and recognizing hazardous weather are all important before spending a day on the water.</w:t>
      </w:r>
    </w:p>
    <w:p w:rsidR="000812A1" w:rsidRDefault="00747357">
      <w:pPr>
        <w:pBdr>
          <w:top w:val="nil"/>
          <w:left w:val="nil"/>
          <w:bottom w:val="nil"/>
          <w:right w:val="nil"/>
          <w:between w:val="nil"/>
        </w:pBdr>
        <w:jc w:val="right"/>
        <w:rPr>
          <w:rFonts w:ascii="Arial" w:eastAsia="Arial" w:hAnsi="Arial" w:cs="Arial"/>
          <w:b/>
          <w:i/>
          <w:color w:val="741B47"/>
        </w:rPr>
      </w:pPr>
      <w:r>
        <w:rPr>
          <w:rFonts w:ascii="Arial" w:eastAsia="Arial" w:hAnsi="Arial" w:cs="Arial"/>
          <w:b/>
          <w:i/>
          <w:color w:val="741B47"/>
        </w:rPr>
        <w:t>The National Weather Service is committed to raising lightning safety awareness.</w:t>
      </w:r>
      <w:r>
        <w:br w:type="page"/>
      </w:r>
    </w:p>
    <w:p w:rsidR="000812A1" w:rsidRDefault="00747357">
      <w:pPr>
        <w:pStyle w:val="Heading2"/>
        <w:rPr>
          <w:rFonts w:ascii="Arial" w:eastAsia="Arial" w:hAnsi="Arial" w:cs="Arial"/>
        </w:rPr>
      </w:pPr>
      <w:bookmarkStart w:id="4" w:name="_lilsd27fic53" w:colFirst="0" w:colLast="0"/>
      <w:bookmarkEnd w:id="4"/>
      <w:r>
        <w:rPr>
          <w:rFonts w:ascii="Arial" w:eastAsia="Arial" w:hAnsi="Arial" w:cs="Arial"/>
        </w:rPr>
        <w:lastRenderedPageBreak/>
        <w:t>Thunderstorms</w:t>
      </w:r>
    </w:p>
    <w:p w:rsidR="000812A1" w:rsidRDefault="00747357">
      <w:pPr>
        <w:pStyle w:val="Heading3"/>
        <w:rPr>
          <w:rFonts w:ascii="Arial" w:eastAsia="Arial" w:hAnsi="Arial" w:cs="Arial"/>
        </w:rPr>
      </w:pPr>
      <w:bookmarkStart w:id="5" w:name="_zgbta9iazctj" w:colFirst="0" w:colLast="0"/>
      <w:bookmarkEnd w:id="5"/>
      <w:r>
        <w:rPr>
          <w:rFonts w:ascii="Arial" w:eastAsia="Arial" w:hAnsi="Arial" w:cs="Arial"/>
        </w:rPr>
        <w:t>A Mariner’s Greatest Risk</w:t>
      </w:r>
    </w:p>
    <w:p w:rsidR="000812A1" w:rsidRDefault="00747357">
      <w:pPr>
        <w:rPr>
          <w:rFonts w:ascii="Arial" w:eastAsia="Arial" w:hAnsi="Arial" w:cs="Arial"/>
        </w:rPr>
      </w:pPr>
      <w:r>
        <w:rPr>
          <w:rFonts w:ascii="Arial" w:eastAsia="Arial" w:hAnsi="Arial" w:cs="Arial"/>
          <w:b/>
        </w:rPr>
        <w:t>While on the water, continually watch the skies for developing or approaching thunderstorms.</w:t>
      </w:r>
      <w:r>
        <w:rPr>
          <w:rFonts w:ascii="Arial" w:eastAsia="Arial" w:hAnsi="Arial" w:cs="Arial"/>
        </w:rPr>
        <w:t xml:space="preserve">  These form when quickly rising air condenses into a cloud. A thunderstorm life cycle has stages. There is a developing stage, the mature stage, and a dissipating stage. Given the amount of time needed to get safely to shore while boating, it is important to be able to recognize thunderstorms when they are in their developing stage. </w:t>
      </w:r>
    </w:p>
    <w:p w:rsidR="000812A1" w:rsidRDefault="00747357">
      <w:pPr>
        <w:rPr>
          <w:rFonts w:ascii="Arial" w:eastAsia="Arial" w:hAnsi="Arial" w:cs="Arial"/>
        </w:rPr>
      </w:pPr>
      <w:r>
        <w:rPr>
          <w:rFonts w:ascii="Arial" w:eastAsia="Arial" w:hAnsi="Arial" w:cs="Arial"/>
        </w:rPr>
        <w:t xml:space="preserve">A mariner can differentiate clouds which may grow into a storm from general fair-weather cumulus clouds by examining the updraft strength and depth. The intensity of an updraft can be identified by how crisp the edge of the cloud is. A cloud such as the one seen on the </w:t>
      </w:r>
      <w:r>
        <w:rPr>
          <w:rFonts w:ascii="Arial" w:eastAsia="Arial" w:hAnsi="Arial" w:cs="Arial"/>
          <w:b/>
          <w:i/>
        </w:rPr>
        <w:t>left</w:t>
      </w:r>
      <w:r>
        <w:rPr>
          <w:rFonts w:ascii="Arial" w:eastAsia="Arial" w:hAnsi="Arial" w:cs="Arial"/>
        </w:rPr>
        <w:t xml:space="preserve"> likely won’t develop into a thunderstorm due to the shallow depth and the somewhat diffuse edges of the cloud. Alternatively, the picture </w:t>
      </w:r>
      <w:r>
        <w:rPr>
          <w:rFonts w:ascii="Arial" w:eastAsia="Arial" w:hAnsi="Arial" w:cs="Arial"/>
          <w:b/>
          <w:i/>
        </w:rPr>
        <w:t>below right</w:t>
      </w:r>
      <w:r>
        <w:rPr>
          <w:rFonts w:ascii="Arial" w:eastAsia="Arial" w:hAnsi="Arial" w:cs="Arial"/>
        </w:rPr>
        <w:t xml:space="preserve"> has very crisp edges and a deep updraft and is likely already producing lightning and heavy rainfall. </w:t>
      </w:r>
      <w:r>
        <w:rPr>
          <w:noProof/>
          <w:lang w:val="en-US"/>
        </w:rPr>
        <w:drawing>
          <wp:anchor distT="0" distB="0" distL="114300" distR="114300" simplePos="0" relativeHeight="251659264" behindDoc="0" locked="0" layoutInCell="1" hidden="0" allowOverlap="1">
            <wp:simplePos x="0" y="0"/>
            <wp:positionH relativeFrom="column">
              <wp:posOffset>-171449</wp:posOffset>
            </wp:positionH>
            <wp:positionV relativeFrom="paragraph">
              <wp:posOffset>152400</wp:posOffset>
            </wp:positionV>
            <wp:extent cx="1552575" cy="1828361"/>
            <wp:effectExtent l="0" t="0" r="0" b="0"/>
            <wp:wrapSquare wrapText="bothSides" distT="0" distB="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552575" cy="1828361"/>
                    </a:xfrm>
                    <a:prstGeom prst="rect">
                      <a:avLst/>
                    </a:prstGeom>
                    <a:ln/>
                  </pic:spPr>
                </pic:pic>
              </a:graphicData>
            </a:graphic>
          </wp:anchor>
        </w:drawing>
      </w:r>
    </w:p>
    <w:p w:rsidR="000812A1" w:rsidRDefault="00747357">
      <w:pPr>
        <w:rPr>
          <w:rFonts w:ascii="Arial" w:eastAsia="Arial" w:hAnsi="Arial" w:cs="Arial"/>
          <w:b/>
        </w:rPr>
      </w:pPr>
      <w:r>
        <w:rPr>
          <w:rFonts w:ascii="Arial" w:eastAsia="Arial" w:hAnsi="Arial" w:cs="Arial"/>
        </w:rPr>
        <w:t xml:space="preserve">The crisp edges of the updraft of a thunderstorm may not always be visible from the ground due to other clouds restricting the view. In these cases it is important to look for darkening skies and listen for thunder.  Use extra caution while boating on days when there is a chance for thunderstorms in the forecast. </w:t>
      </w:r>
      <w:r>
        <w:rPr>
          <w:rFonts w:ascii="Arial" w:eastAsia="Arial" w:hAnsi="Arial" w:cs="Arial"/>
          <w:b/>
        </w:rPr>
        <w:t xml:space="preserve">Since there is no safe place to be on a boat during a thunderstorm, actions to get back to shore should be taken immediately at the first sign of a thunderstorm. </w:t>
      </w:r>
      <w:r>
        <w:rPr>
          <w:noProof/>
          <w:lang w:val="en-US"/>
        </w:rPr>
        <w:drawing>
          <wp:anchor distT="0" distB="0" distL="114300" distR="114300" simplePos="0" relativeHeight="251660288" behindDoc="0" locked="0" layoutInCell="1" hidden="0" allowOverlap="1">
            <wp:simplePos x="0" y="0"/>
            <wp:positionH relativeFrom="column">
              <wp:posOffset>4495800</wp:posOffset>
            </wp:positionH>
            <wp:positionV relativeFrom="paragraph">
              <wp:posOffset>76200</wp:posOffset>
            </wp:positionV>
            <wp:extent cx="1547813" cy="1859602"/>
            <wp:effectExtent l="0" t="0" r="0"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547813" cy="1859602"/>
                    </a:xfrm>
                    <a:prstGeom prst="rect">
                      <a:avLst/>
                    </a:prstGeom>
                    <a:ln/>
                  </pic:spPr>
                </pic:pic>
              </a:graphicData>
            </a:graphic>
          </wp:anchor>
        </w:drawing>
      </w:r>
    </w:p>
    <w:p w:rsidR="000812A1" w:rsidRDefault="000812A1">
      <w:pPr>
        <w:pStyle w:val="Heading2"/>
        <w:pBdr>
          <w:top w:val="nil"/>
          <w:left w:val="nil"/>
          <w:bottom w:val="nil"/>
          <w:right w:val="nil"/>
          <w:between w:val="nil"/>
        </w:pBdr>
        <w:sectPr w:rsidR="000812A1">
          <w:headerReference w:type="default" r:id="rId12"/>
          <w:footerReference w:type="default" r:id="rId13"/>
          <w:headerReference w:type="first" r:id="rId14"/>
          <w:footerReference w:type="first" r:id="rId15"/>
          <w:pgSz w:w="12240" w:h="15840"/>
          <w:pgMar w:top="1440" w:right="1440" w:bottom="1440" w:left="1440" w:header="0" w:footer="720" w:gutter="0"/>
          <w:pgNumType w:start="1"/>
          <w:cols w:space="720"/>
          <w:titlePg/>
        </w:sectPr>
      </w:pPr>
      <w:bookmarkStart w:id="8" w:name="_gfne58boe673" w:colFirst="0" w:colLast="0"/>
      <w:bookmarkEnd w:id="8"/>
    </w:p>
    <w:p w:rsidR="000812A1" w:rsidRDefault="00747357">
      <w:pPr>
        <w:pStyle w:val="Heading2"/>
        <w:pBdr>
          <w:top w:val="nil"/>
          <w:left w:val="nil"/>
          <w:bottom w:val="nil"/>
          <w:right w:val="nil"/>
          <w:between w:val="nil"/>
        </w:pBdr>
        <w:rPr>
          <w:rFonts w:ascii="Arial" w:eastAsia="Arial" w:hAnsi="Arial" w:cs="Arial"/>
        </w:rPr>
      </w:pPr>
      <w:bookmarkStart w:id="9" w:name="_bj85or9m2k0p" w:colFirst="0" w:colLast="0"/>
      <w:bookmarkEnd w:id="9"/>
      <w:r>
        <w:rPr>
          <w:rFonts w:ascii="Arial" w:eastAsia="Arial" w:hAnsi="Arial" w:cs="Arial"/>
        </w:rPr>
        <w:lastRenderedPageBreak/>
        <w:t>Be Prepared</w:t>
      </w:r>
    </w:p>
    <w:p w:rsidR="000812A1" w:rsidRDefault="00747357">
      <w:pPr>
        <w:pStyle w:val="Heading3"/>
        <w:rPr>
          <w:rFonts w:ascii="Arial" w:eastAsia="Arial" w:hAnsi="Arial" w:cs="Arial"/>
        </w:rPr>
      </w:pPr>
      <w:bookmarkStart w:id="10" w:name="_n7f3qqjau0lc" w:colFirst="0" w:colLast="0"/>
      <w:bookmarkEnd w:id="10"/>
      <w:r>
        <w:rPr>
          <w:rFonts w:ascii="Arial" w:eastAsia="Arial" w:hAnsi="Arial" w:cs="Arial"/>
        </w:rPr>
        <w:t>Get Informed Before You Go</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Have more than one means to get forecasts and weather information. These include:</w:t>
      </w:r>
    </w:p>
    <w:p w:rsidR="000812A1" w:rsidRDefault="00747357">
      <w:pPr>
        <w:numPr>
          <w:ilvl w:val="0"/>
          <w:numId w:val="7"/>
        </w:numPr>
        <w:pBdr>
          <w:top w:val="nil"/>
          <w:left w:val="nil"/>
          <w:bottom w:val="nil"/>
          <w:right w:val="nil"/>
          <w:between w:val="nil"/>
        </w:pBdr>
        <w:rPr>
          <w:rFonts w:ascii="Arial" w:eastAsia="Arial" w:hAnsi="Arial" w:cs="Arial"/>
        </w:rPr>
      </w:pPr>
      <w:r>
        <w:rPr>
          <w:rFonts w:ascii="Arial" w:eastAsia="Arial" w:hAnsi="Arial" w:cs="Arial"/>
        </w:rPr>
        <w:t>NOAA Weather Radio</w:t>
      </w:r>
    </w:p>
    <w:p w:rsidR="000812A1" w:rsidRDefault="00747357">
      <w:pPr>
        <w:numPr>
          <w:ilvl w:val="0"/>
          <w:numId w:val="7"/>
        </w:numPr>
        <w:pBdr>
          <w:top w:val="nil"/>
          <w:left w:val="nil"/>
          <w:bottom w:val="nil"/>
          <w:right w:val="nil"/>
          <w:between w:val="nil"/>
        </w:pBdr>
        <w:spacing w:before="0"/>
        <w:rPr>
          <w:rFonts w:ascii="Arial" w:eastAsia="Arial" w:hAnsi="Arial" w:cs="Arial"/>
        </w:rPr>
      </w:pPr>
      <w:r>
        <w:rPr>
          <w:rFonts w:ascii="Arial" w:eastAsia="Arial" w:hAnsi="Arial" w:cs="Arial"/>
        </w:rPr>
        <w:t>National Weather Service website (www.weather.gov)</w:t>
      </w:r>
    </w:p>
    <w:p w:rsidR="000812A1" w:rsidRDefault="00747357">
      <w:pPr>
        <w:numPr>
          <w:ilvl w:val="0"/>
          <w:numId w:val="7"/>
        </w:numPr>
        <w:pBdr>
          <w:top w:val="nil"/>
          <w:left w:val="nil"/>
          <w:bottom w:val="nil"/>
          <w:right w:val="nil"/>
          <w:between w:val="nil"/>
        </w:pBdr>
        <w:spacing w:before="0"/>
        <w:rPr>
          <w:rFonts w:ascii="Arial" w:eastAsia="Arial" w:hAnsi="Arial" w:cs="Arial"/>
        </w:rPr>
      </w:pPr>
      <w:r>
        <w:rPr>
          <w:rFonts w:ascii="Arial" w:eastAsia="Arial" w:hAnsi="Arial" w:cs="Arial"/>
        </w:rPr>
        <w:t>Mobile Apps and Social Media</w:t>
      </w:r>
    </w:p>
    <w:p w:rsidR="000812A1" w:rsidRDefault="00747357">
      <w:pPr>
        <w:numPr>
          <w:ilvl w:val="0"/>
          <w:numId w:val="7"/>
        </w:numPr>
        <w:pBdr>
          <w:top w:val="nil"/>
          <w:left w:val="nil"/>
          <w:bottom w:val="nil"/>
          <w:right w:val="nil"/>
          <w:between w:val="nil"/>
        </w:pBdr>
        <w:spacing w:before="0"/>
        <w:rPr>
          <w:rFonts w:ascii="Arial" w:eastAsia="Arial" w:hAnsi="Arial" w:cs="Arial"/>
        </w:rPr>
      </w:pPr>
      <w:r>
        <w:rPr>
          <w:rFonts w:ascii="Arial" w:eastAsia="Arial" w:hAnsi="Arial" w:cs="Arial"/>
        </w:rPr>
        <w:t>Television and/or Radio (AM/FM/VHF)</w:t>
      </w:r>
    </w:p>
    <w:p w:rsidR="000812A1" w:rsidRDefault="00747357">
      <w:pPr>
        <w:numPr>
          <w:ilvl w:val="0"/>
          <w:numId w:val="7"/>
        </w:numPr>
        <w:pBdr>
          <w:top w:val="nil"/>
          <w:left w:val="nil"/>
          <w:bottom w:val="nil"/>
          <w:right w:val="nil"/>
          <w:between w:val="nil"/>
        </w:pBdr>
        <w:spacing w:before="0"/>
        <w:rPr>
          <w:rFonts w:ascii="Arial" w:eastAsia="Arial" w:hAnsi="Arial" w:cs="Arial"/>
        </w:rPr>
      </w:pPr>
      <w:r>
        <w:rPr>
          <w:rFonts w:ascii="Arial" w:eastAsia="Arial" w:hAnsi="Arial" w:cs="Arial"/>
        </w:rPr>
        <w:t xml:space="preserve">Lightning Detection System (Smartphone applications and </w:t>
      </w:r>
      <w:proofErr w:type="spellStart"/>
      <w:r>
        <w:rPr>
          <w:rFonts w:ascii="Arial" w:eastAsia="Arial" w:hAnsi="Arial" w:cs="Arial"/>
        </w:rPr>
        <w:t>SailFlow</w:t>
      </w:r>
      <w:proofErr w:type="spellEnd"/>
      <w:r>
        <w:rPr>
          <w:rFonts w:ascii="Arial" w:eastAsia="Arial" w:hAnsi="Arial" w:cs="Arial"/>
        </w:rPr>
        <w:t>)</w:t>
      </w:r>
    </w:p>
    <w:p w:rsidR="000812A1" w:rsidRDefault="00747357">
      <w:pPr>
        <w:numPr>
          <w:ilvl w:val="0"/>
          <w:numId w:val="7"/>
        </w:numPr>
        <w:pBdr>
          <w:top w:val="nil"/>
          <w:left w:val="nil"/>
          <w:bottom w:val="nil"/>
          <w:right w:val="nil"/>
          <w:between w:val="nil"/>
        </w:pBdr>
        <w:spacing w:before="0"/>
        <w:rPr>
          <w:rFonts w:ascii="Arial" w:eastAsia="Arial" w:hAnsi="Arial" w:cs="Arial"/>
        </w:rPr>
      </w:pPr>
      <w:r>
        <w:rPr>
          <w:rFonts w:ascii="Arial" w:eastAsia="Arial" w:hAnsi="Arial" w:cs="Arial"/>
        </w:rPr>
        <w:t>Services from Commercial Weather Providers</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Expect cellular service to be unreliable in remote areas or offshore.</w:t>
      </w:r>
    </w:p>
    <w:p w:rsidR="000812A1" w:rsidRDefault="00747357">
      <w:pPr>
        <w:jc w:val="right"/>
        <w:rPr>
          <w:rFonts w:ascii="Arial" w:eastAsia="Arial" w:hAnsi="Arial" w:cs="Arial"/>
          <w:b/>
          <w:i/>
          <w:color w:val="741B47"/>
        </w:rPr>
      </w:pPr>
      <w:r>
        <w:rPr>
          <w:rFonts w:ascii="Arial" w:eastAsia="Arial" w:hAnsi="Arial" w:cs="Arial"/>
          <w:b/>
          <w:i/>
          <w:color w:val="741B47"/>
        </w:rPr>
        <w:t>Know before you go. Don’t go out on the water when storms are predicted.</w:t>
      </w:r>
    </w:p>
    <w:p w:rsidR="000812A1" w:rsidRDefault="00747357">
      <w:pPr>
        <w:pStyle w:val="Heading3"/>
        <w:pBdr>
          <w:top w:val="nil"/>
          <w:left w:val="nil"/>
          <w:bottom w:val="nil"/>
          <w:right w:val="nil"/>
          <w:between w:val="nil"/>
        </w:pBdr>
        <w:rPr>
          <w:rFonts w:ascii="Arial" w:eastAsia="Arial" w:hAnsi="Arial" w:cs="Arial"/>
          <w:color w:val="8C7252"/>
        </w:rPr>
      </w:pPr>
      <w:bookmarkStart w:id="11" w:name="_m8iimuc11ozk" w:colFirst="0" w:colLast="0"/>
      <w:bookmarkEnd w:id="11"/>
      <w:r>
        <w:rPr>
          <w:rFonts w:ascii="Arial" w:eastAsia="Arial" w:hAnsi="Arial" w:cs="Arial"/>
        </w:rPr>
        <w:t>When Storms Threaten</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 xml:space="preserve">As mentioned above, boaters should always monitor the forecast before going out on the water. There is </w:t>
      </w:r>
      <w:r>
        <w:rPr>
          <w:rFonts w:ascii="Arial" w:eastAsia="Arial" w:hAnsi="Arial" w:cs="Arial"/>
          <w:b/>
        </w:rPr>
        <w:t>no</w:t>
      </w:r>
      <w:r>
        <w:rPr>
          <w:rFonts w:ascii="Arial" w:eastAsia="Arial" w:hAnsi="Arial" w:cs="Arial"/>
        </w:rPr>
        <w:t xml:space="preserve"> safe place on a boat: it is strongly recommended you do not venture out if thunderstorms are a possibility. </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Already on the water? Use extra caution if you see signs of a developing thunderstorm, and have a plan to get to shore quickly. If you see growing thunderstorms nearby or hear thunder, head to port and get into a substantial building or closed top vehicle ASAP.</w:t>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 xml:space="preserve">In addition to heading to shore, a few other actions can be taken onboard to reduce the risk of being struck by lightning. </w:t>
      </w:r>
    </w:p>
    <w:p w:rsidR="000812A1" w:rsidRDefault="00747357">
      <w:pPr>
        <w:numPr>
          <w:ilvl w:val="0"/>
          <w:numId w:val="3"/>
        </w:numPr>
        <w:pBdr>
          <w:top w:val="nil"/>
          <w:left w:val="nil"/>
          <w:bottom w:val="nil"/>
          <w:right w:val="nil"/>
          <w:between w:val="nil"/>
        </w:pBdr>
        <w:rPr>
          <w:rFonts w:ascii="Arial" w:eastAsia="Arial" w:hAnsi="Arial" w:cs="Arial"/>
        </w:rPr>
      </w:pPr>
      <w:r>
        <w:rPr>
          <w:rFonts w:ascii="Arial" w:eastAsia="Arial" w:hAnsi="Arial" w:cs="Arial"/>
        </w:rPr>
        <w:t>Lower antennas</w:t>
      </w:r>
    </w:p>
    <w:p w:rsidR="000812A1" w:rsidRDefault="00747357">
      <w:pPr>
        <w:numPr>
          <w:ilvl w:val="0"/>
          <w:numId w:val="3"/>
        </w:numPr>
        <w:pBdr>
          <w:top w:val="nil"/>
          <w:left w:val="nil"/>
          <w:bottom w:val="nil"/>
          <w:right w:val="nil"/>
          <w:between w:val="nil"/>
        </w:pBdr>
        <w:spacing w:before="0"/>
        <w:rPr>
          <w:rFonts w:ascii="Arial" w:eastAsia="Arial" w:hAnsi="Arial" w:cs="Arial"/>
        </w:rPr>
      </w:pPr>
      <w:r>
        <w:rPr>
          <w:rFonts w:ascii="Arial" w:eastAsia="Arial" w:hAnsi="Arial" w:cs="Arial"/>
        </w:rPr>
        <w:t>Pull in fishing lines or wakeboarders</w:t>
      </w:r>
    </w:p>
    <w:p w:rsidR="000812A1" w:rsidRDefault="00747357">
      <w:pPr>
        <w:numPr>
          <w:ilvl w:val="0"/>
          <w:numId w:val="3"/>
        </w:numPr>
        <w:pBdr>
          <w:top w:val="nil"/>
          <w:left w:val="nil"/>
          <w:bottom w:val="nil"/>
          <w:right w:val="nil"/>
          <w:between w:val="nil"/>
        </w:pBdr>
        <w:spacing w:before="0"/>
        <w:rPr>
          <w:rFonts w:ascii="Arial" w:eastAsia="Arial" w:hAnsi="Arial" w:cs="Arial"/>
        </w:rPr>
      </w:pPr>
      <w:r>
        <w:rPr>
          <w:rFonts w:ascii="Arial" w:eastAsia="Arial" w:hAnsi="Arial" w:cs="Arial"/>
        </w:rPr>
        <w:t>If there is an enclosed cabin, go inside</w:t>
      </w:r>
    </w:p>
    <w:p w:rsidR="000812A1" w:rsidRDefault="00747357">
      <w:pPr>
        <w:numPr>
          <w:ilvl w:val="0"/>
          <w:numId w:val="3"/>
        </w:numPr>
        <w:pBdr>
          <w:top w:val="nil"/>
          <w:left w:val="nil"/>
          <w:bottom w:val="nil"/>
          <w:right w:val="nil"/>
          <w:between w:val="nil"/>
        </w:pBdr>
        <w:spacing w:before="0"/>
        <w:rPr>
          <w:rFonts w:ascii="Arial" w:eastAsia="Arial" w:hAnsi="Arial" w:cs="Arial"/>
        </w:rPr>
      </w:pPr>
      <w:r>
        <w:rPr>
          <w:rFonts w:ascii="Arial" w:eastAsia="Arial" w:hAnsi="Arial" w:cs="Arial"/>
        </w:rPr>
        <w:t>Avoid touching anything metal</w:t>
      </w:r>
    </w:p>
    <w:p w:rsidR="000812A1" w:rsidRDefault="00747357">
      <w:pPr>
        <w:numPr>
          <w:ilvl w:val="0"/>
          <w:numId w:val="3"/>
        </w:numPr>
        <w:pBdr>
          <w:top w:val="nil"/>
          <w:left w:val="nil"/>
          <w:bottom w:val="nil"/>
          <w:right w:val="nil"/>
          <w:between w:val="nil"/>
        </w:pBdr>
        <w:spacing w:before="0"/>
        <w:rPr>
          <w:rFonts w:ascii="Arial" w:eastAsia="Arial" w:hAnsi="Arial" w:cs="Arial"/>
        </w:rPr>
      </w:pPr>
      <w:r>
        <w:rPr>
          <w:rFonts w:ascii="Arial" w:eastAsia="Arial" w:hAnsi="Arial" w:cs="Arial"/>
        </w:rPr>
        <w:t>Turn off electronics</w:t>
      </w:r>
    </w:p>
    <w:p w:rsidR="000812A1" w:rsidRDefault="00747357">
      <w:pPr>
        <w:numPr>
          <w:ilvl w:val="0"/>
          <w:numId w:val="3"/>
        </w:numPr>
        <w:pBdr>
          <w:top w:val="nil"/>
          <w:left w:val="nil"/>
          <w:bottom w:val="nil"/>
          <w:right w:val="nil"/>
          <w:between w:val="nil"/>
        </w:pBdr>
        <w:spacing w:before="0"/>
        <w:rPr>
          <w:rFonts w:ascii="Arial" w:eastAsia="Arial" w:hAnsi="Arial" w:cs="Arial"/>
        </w:rPr>
        <w:sectPr w:rsidR="000812A1">
          <w:pgSz w:w="12240" w:h="15840"/>
          <w:pgMar w:top="1440" w:right="1440" w:bottom="1440" w:left="1440" w:header="0" w:footer="720" w:gutter="0"/>
          <w:cols w:space="720"/>
        </w:sectPr>
      </w:pPr>
      <w:r>
        <w:rPr>
          <w:rFonts w:ascii="Arial" w:eastAsia="Arial" w:hAnsi="Arial" w:cs="Arial"/>
        </w:rPr>
        <w:t>Stay low, keep arms and legs inside the boat</w:t>
      </w:r>
    </w:p>
    <w:p w:rsidR="000812A1" w:rsidRDefault="00747357">
      <w:pPr>
        <w:pStyle w:val="Heading3"/>
        <w:rPr>
          <w:rFonts w:ascii="Arial" w:eastAsia="Arial" w:hAnsi="Arial" w:cs="Arial"/>
          <w:color w:val="000000"/>
          <w:sz w:val="26"/>
          <w:szCs w:val="26"/>
        </w:rPr>
      </w:pPr>
      <w:bookmarkStart w:id="12" w:name="_mz7l0jyyqg31" w:colFirst="0" w:colLast="0"/>
      <w:bookmarkEnd w:id="12"/>
      <w:r>
        <w:rPr>
          <w:rFonts w:ascii="Arial" w:eastAsia="Arial" w:hAnsi="Arial" w:cs="Arial"/>
          <w:color w:val="000000"/>
          <w:sz w:val="26"/>
          <w:szCs w:val="26"/>
        </w:rPr>
        <w:lastRenderedPageBreak/>
        <w:t>Be Prepared (Cont.)</w:t>
      </w:r>
    </w:p>
    <w:p w:rsidR="000812A1" w:rsidRDefault="00B40A72">
      <w:pPr>
        <w:pStyle w:val="Heading3"/>
        <w:rPr>
          <w:rFonts w:ascii="Arial" w:eastAsia="Arial" w:hAnsi="Arial" w:cs="Arial"/>
          <w:color w:val="8C7252"/>
        </w:rPr>
      </w:pPr>
      <w:bookmarkStart w:id="13" w:name="_10rt65af0zr5" w:colFirst="0" w:colLast="0"/>
      <w:bookmarkEnd w:id="13"/>
      <w:r>
        <w:rPr>
          <w:rFonts w:ascii="Arial" w:eastAsia="Arial" w:hAnsi="Arial" w:cs="Arial"/>
        </w:rPr>
        <w:t>Caught i</w:t>
      </w:r>
      <w:bookmarkStart w:id="14" w:name="_GoBack"/>
      <w:bookmarkEnd w:id="14"/>
      <w:r w:rsidR="00747357">
        <w:rPr>
          <w:rFonts w:ascii="Arial" w:eastAsia="Arial" w:hAnsi="Arial" w:cs="Arial"/>
        </w:rPr>
        <w:t xml:space="preserve">n </w:t>
      </w:r>
      <w:r w:rsidR="00FB7272">
        <w:rPr>
          <w:rFonts w:ascii="Arial" w:eastAsia="Arial" w:hAnsi="Arial" w:cs="Arial"/>
        </w:rPr>
        <w:t>a</w:t>
      </w:r>
      <w:r w:rsidR="00747357">
        <w:rPr>
          <w:rFonts w:ascii="Arial" w:eastAsia="Arial" w:hAnsi="Arial" w:cs="Arial"/>
        </w:rPr>
        <w:t xml:space="preserve"> Storm</w:t>
      </w:r>
    </w:p>
    <w:p w:rsidR="000812A1" w:rsidRDefault="00747357">
      <w:pPr>
        <w:numPr>
          <w:ilvl w:val="0"/>
          <w:numId w:val="4"/>
        </w:numPr>
        <w:rPr>
          <w:rFonts w:ascii="Arial" w:eastAsia="Arial" w:hAnsi="Arial" w:cs="Arial"/>
        </w:rPr>
      </w:pPr>
      <w:r>
        <w:rPr>
          <w:rFonts w:ascii="Arial" w:eastAsia="Arial" w:hAnsi="Arial" w:cs="Arial"/>
        </w:rPr>
        <w:t>Go to the center of your boat's cabin if it has one. If no cabin is available, crouch down in the center of the boat and stay as low as possible.</w:t>
      </w:r>
    </w:p>
    <w:p w:rsidR="000812A1" w:rsidRDefault="00747357">
      <w:pPr>
        <w:numPr>
          <w:ilvl w:val="0"/>
          <w:numId w:val="4"/>
        </w:numPr>
        <w:spacing w:before="0"/>
        <w:rPr>
          <w:rFonts w:ascii="Arial" w:eastAsia="Arial" w:hAnsi="Arial" w:cs="Arial"/>
        </w:rPr>
      </w:pPr>
      <w:r>
        <w:rPr>
          <w:rFonts w:ascii="Arial" w:eastAsia="Arial" w:hAnsi="Arial" w:cs="Arial"/>
        </w:rPr>
        <w:t>Do not touch anything metal.</w:t>
      </w:r>
    </w:p>
    <w:p w:rsidR="000812A1" w:rsidRDefault="00747357">
      <w:pPr>
        <w:numPr>
          <w:ilvl w:val="0"/>
          <w:numId w:val="4"/>
        </w:numPr>
        <w:spacing w:before="0"/>
        <w:rPr>
          <w:rFonts w:ascii="Arial" w:eastAsia="Arial" w:hAnsi="Arial" w:cs="Arial"/>
        </w:rPr>
      </w:pPr>
      <w:r>
        <w:rPr>
          <w:rFonts w:ascii="Arial" w:eastAsia="Arial" w:hAnsi="Arial" w:cs="Arial"/>
        </w:rPr>
        <w:t>Do not fish, water ski, or swim.  Keep arms and legs in the boat and do not dangle them in the water. Divers should get out of the water and into a sturdy shelter or boat. If that is not possible, dive as deep as possible for the duration of the storm.</w:t>
      </w:r>
    </w:p>
    <w:p w:rsidR="000812A1" w:rsidRDefault="00747357">
      <w:pPr>
        <w:numPr>
          <w:ilvl w:val="0"/>
          <w:numId w:val="4"/>
        </w:numPr>
        <w:spacing w:before="0"/>
        <w:rPr>
          <w:rFonts w:ascii="Arial" w:eastAsia="Arial" w:hAnsi="Arial" w:cs="Arial"/>
        </w:rPr>
      </w:pPr>
      <w:r>
        <w:rPr>
          <w:rFonts w:ascii="Arial" w:eastAsia="Arial" w:hAnsi="Arial" w:cs="Arial"/>
        </w:rPr>
        <w:t>Wear a life jacket at all times. A victim struck by lightning can be rendered unconscious and end up in the water.</w:t>
      </w:r>
    </w:p>
    <w:p w:rsidR="000812A1" w:rsidRDefault="00747357">
      <w:pPr>
        <w:numPr>
          <w:ilvl w:val="0"/>
          <w:numId w:val="4"/>
        </w:numPr>
        <w:spacing w:before="0"/>
        <w:rPr>
          <w:rFonts w:ascii="Arial" w:eastAsia="Arial" w:hAnsi="Arial" w:cs="Arial"/>
        </w:rPr>
      </w:pPr>
      <w:r>
        <w:rPr>
          <w:rFonts w:ascii="Arial" w:eastAsia="Arial" w:hAnsi="Arial" w:cs="Arial"/>
        </w:rPr>
        <w:t>Do not touch electrical equipment, including the radio.</w:t>
      </w:r>
    </w:p>
    <w:p w:rsidR="000812A1" w:rsidRDefault="00747357">
      <w:pPr>
        <w:numPr>
          <w:ilvl w:val="0"/>
          <w:numId w:val="4"/>
        </w:numPr>
        <w:spacing w:before="0"/>
        <w:rPr>
          <w:rFonts w:ascii="Arial" w:eastAsia="Arial" w:hAnsi="Arial" w:cs="Arial"/>
        </w:rPr>
      </w:pPr>
      <w:r>
        <w:rPr>
          <w:rFonts w:ascii="Arial" w:eastAsia="Arial" w:hAnsi="Arial" w:cs="Arial"/>
        </w:rPr>
        <w:t>Lower, remove, or tie down radio antennas and other protruding devices unless they are part of a lightning protection system.</w:t>
      </w:r>
    </w:p>
    <w:p w:rsidR="000812A1" w:rsidRDefault="00747357">
      <w:pPr>
        <w:numPr>
          <w:ilvl w:val="0"/>
          <w:numId w:val="4"/>
        </w:numPr>
        <w:spacing w:before="0"/>
        <w:rPr>
          <w:rFonts w:ascii="Arial" w:eastAsia="Arial" w:hAnsi="Arial" w:cs="Arial"/>
        </w:rPr>
      </w:pPr>
      <w:r>
        <w:rPr>
          <w:rFonts w:ascii="Arial" w:eastAsia="Arial" w:hAnsi="Arial" w:cs="Arial"/>
        </w:rPr>
        <w:t xml:space="preserve">If your boat has a lightning protection system, avoid making contact with any device connected to that system. NEVER be in contact with two components connected to the system at once. Should you have a hand on both when lightning strikes, the lightning could travel through your </w:t>
      </w:r>
      <w:proofErr w:type="gramStart"/>
      <w:r>
        <w:rPr>
          <w:rFonts w:ascii="Arial" w:eastAsia="Arial" w:hAnsi="Arial" w:cs="Arial"/>
        </w:rPr>
        <w:t>body.</w:t>
      </w:r>
      <w:proofErr w:type="gramEnd"/>
      <w:r>
        <w:rPr>
          <w:rFonts w:ascii="Arial" w:eastAsia="Arial" w:hAnsi="Arial" w:cs="Arial"/>
        </w:rPr>
        <w:t xml:space="preserve"> </w:t>
      </w:r>
    </w:p>
    <w:p w:rsidR="000812A1" w:rsidRDefault="00747357">
      <w:pPr>
        <w:numPr>
          <w:ilvl w:val="0"/>
          <w:numId w:val="4"/>
        </w:numPr>
        <w:spacing w:before="0"/>
        <w:rPr>
          <w:rFonts w:ascii="Arial" w:eastAsia="Arial" w:hAnsi="Arial" w:cs="Arial"/>
        </w:rPr>
      </w:pPr>
      <w:r>
        <w:rPr>
          <w:rFonts w:ascii="Arial" w:eastAsia="Arial" w:hAnsi="Arial" w:cs="Arial"/>
        </w:rPr>
        <w:t>After the last flash of lightning, or sound of thunder, wait 30 minutes before resuming normal activities.</w:t>
      </w:r>
    </w:p>
    <w:p w:rsidR="000812A1" w:rsidRDefault="00747357">
      <w:pPr>
        <w:numPr>
          <w:ilvl w:val="0"/>
          <w:numId w:val="4"/>
        </w:numPr>
        <w:spacing w:before="0"/>
        <w:rPr>
          <w:rFonts w:ascii="Arial" w:eastAsia="Arial" w:hAnsi="Arial" w:cs="Arial"/>
        </w:rPr>
      </w:pPr>
      <w:r>
        <w:rPr>
          <w:rFonts w:ascii="Arial" w:eastAsia="Arial" w:hAnsi="Arial" w:cs="Arial"/>
        </w:rPr>
        <w:t>Every experienced boater should be trained in CPR. If someone is struck by lightning and their heart stops, prompt CPR can save their life.</w:t>
      </w:r>
    </w:p>
    <w:p w:rsidR="000812A1" w:rsidRDefault="000812A1">
      <w:pPr>
        <w:rPr>
          <w:rFonts w:ascii="Arial" w:eastAsia="Arial" w:hAnsi="Arial" w:cs="Arial"/>
        </w:rPr>
        <w:sectPr w:rsidR="000812A1">
          <w:pgSz w:w="12240" w:h="15840"/>
          <w:pgMar w:top="1440" w:right="1440" w:bottom="1440" w:left="1440" w:header="0" w:footer="720" w:gutter="0"/>
          <w:cols w:space="720"/>
        </w:sectPr>
      </w:pPr>
    </w:p>
    <w:p w:rsidR="000812A1" w:rsidRDefault="00747357">
      <w:pPr>
        <w:pStyle w:val="Heading2"/>
        <w:rPr>
          <w:rFonts w:ascii="Arial" w:eastAsia="Arial" w:hAnsi="Arial" w:cs="Arial"/>
        </w:rPr>
      </w:pPr>
      <w:bookmarkStart w:id="15" w:name="_iikaeujubqs3" w:colFirst="0" w:colLast="0"/>
      <w:bookmarkEnd w:id="15"/>
      <w:r>
        <w:rPr>
          <w:rFonts w:ascii="Arial" w:eastAsia="Arial" w:hAnsi="Arial" w:cs="Arial"/>
        </w:rPr>
        <w:lastRenderedPageBreak/>
        <w:t>Get Your Craft Lightning Ready</w:t>
      </w:r>
    </w:p>
    <w:p w:rsidR="000812A1" w:rsidRDefault="00747357">
      <w:pPr>
        <w:rPr>
          <w:rFonts w:ascii="Arial" w:eastAsia="Arial" w:hAnsi="Arial" w:cs="Arial"/>
        </w:rPr>
      </w:pPr>
      <w:r>
        <w:rPr>
          <w:rFonts w:ascii="Arial" w:eastAsia="Arial" w:hAnsi="Arial" w:cs="Arial"/>
        </w:rPr>
        <w:t>Lightning tends to strike the tallest object in an area. Boats, especially sailboats, are the perfect target due to their relatively tall stature over a flat body of water. Sailboats are even more vulnerable than powerboats with statistics from Gowrie Group Insurance indicating it is 3 times more likely for a sailboat to be struck than a powerboat. While there is no such thing as a lightning-proof boat, these are ways to prepare your boat before you go out to make sure you are more prepared for adverse weather.</w:t>
      </w:r>
    </w:p>
    <w:p w:rsidR="000812A1" w:rsidRDefault="00747357">
      <w:pPr>
        <w:pStyle w:val="Heading3"/>
        <w:rPr>
          <w:rFonts w:ascii="Arial" w:eastAsia="Arial" w:hAnsi="Arial" w:cs="Arial"/>
        </w:rPr>
      </w:pPr>
      <w:bookmarkStart w:id="16" w:name="_69475wpfese1" w:colFirst="0" w:colLast="0"/>
      <w:bookmarkEnd w:id="16"/>
      <w:r>
        <w:rPr>
          <w:rFonts w:ascii="Arial" w:eastAsia="Arial" w:hAnsi="Arial" w:cs="Arial"/>
        </w:rPr>
        <w:t>Lightning Protection Systems</w:t>
      </w:r>
    </w:p>
    <w:p w:rsidR="000812A1" w:rsidRDefault="00747357">
      <w:pPr>
        <w:rPr>
          <w:rFonts w:ascii="Arial" w:eastAsia="Arial" w:hAnsi="Arial" w:cs="Arial"/>
        </w:rPr>
      </w:pPr>
      <w:r>
        <w:rPr>
          <w:rFonts w:ascii="Arial" w:eastAsia="Arial" w:hAnsi="Arial" w:cs="Arial"/>
        </w:rPr>
        <w:t xml:space="preserve">There is no such thing as a lightning-proof boat. Lightning-protected boats are meant to protect the people and equipment on board. Standard </w:t>
      </w:r>
      <w:r>
        <w:rPr>
          <w:rFonts w:ascii="Arial" w:eastAsia="Arial" w:hAnsi="Arial" w:cs="Arial"/>
          <w:b/>
        </w:rPr>
        <w:t xml:space="preserve">TE-4 </w:t>
      </w:r>
      <w:r>
        <w:rPr>
          <w:rFonts w:ascii="Arial" w:eastAsia="Arial" w:hAnsi="Arial" w:cs="Arial"/>
        </w:rPr>
        <w:t>for lightning protection has been established by the American Boat and Yacht Council [</w:t>
      </w:r>
      <w:hyperlink r:id="rId16">
        <w:r>
          <w:rPr>
            <w:rFonts w:ascii="Arial" w:eastAsia="Arial" w:hAnsi="Arial" w:cs="Arial"/>
            <w:color w:val="1155CC"/>
            <w:u w:val="single"/>
          </w:rPr>
          <w:t>LINK</w:t>
        </w:r>
      </w:hyperlink>
      <w:r>
        <w:rPr>
          <w:rFonts w:ascii="Arial" w:eastAsia="Arial" w:hAnsi="Arial" w:cs="Arial"/>
        </w:rPr>
        <w:t>].</w:t>
      </w:r>
    </w:p>
    <w:p w:rsidR="000812A1" w:rsidRDefault="00747357">
      <w:pPr>
        <w:rPr>
          <w:rFonts w:ascii="Arial" w:eastAsia="Arial" w:hAnsi="Arial" w:cs="Arial"/>
        </w:rPr>
      </w:pPr>
      <w:r>
        <w:rPr>
          <w:rFonts w:ascii="Arial" w:eastAsia="Arial" w:hAnsi="Arial" w:cs="Arial"/>
        </w:rPr>
        <w:t xml:space="preserve">In a metal hull boat, the mast (as long as it is also made of conductive metal) can provide a cone of protection extending at a 45 degree angle from the top of the mast. It is important to avoid contact with the mast during a storm since this is the route the electricity will take on its way to the water. In addition, efforts should be made to avoid close proximity to the mast due to the possibility for side strikes. </w:t>
      </w:r>
    </w:p>
    <w:p w:rsidR="000812A1" w:rsidRDefault="00747357">
      <w:pPr>
        <w:pStyle w:val="Heading3"/>
        <w:rPr>
          <w:rFonts w:ascii="Arial" w:eastAsia="Arial" w:hAnsi="Arial" w:cs="Arial"/>
        </w:rPr>
      </w:pPr>
      <w:bookmarkStart w:id="17" w:name="_fr0cljsvsqio" w:colFirst="0" w:colLast="0"/>
      <w:bookmarkEnd w:id="17"/>
      <w:r>
        <w:rPr>
          <w:rFonts w:ascii="Arial" w:eastAsia="Arial" w:hAnsi="Arial" w:cs="Arial"/>
        </w:rPr>
        <w:t>NOAA All-Hazards Weather Radio</w:t>
      </w:r>
      <w:r>
        <w:rPr>
          <w:noProof/>
          <w:lang w:val="en-US"/>
        </w:rPr>
        <w:drawing>
          <wp:anchor distT="114300" distB="114300" distL="114300" distR="114300" simplePos="0" relativeHeight="251661312" behindDoc="0" locked="0" layoutInCell="1" hidden="0" allowOverlap="1">
            <wp:simplePos x="0" y="0"/>
            <wp:positionH relativeFrom="column">
              <wp:posOffset>4638675</wp:posOffset>
            </wp:positionH>
            <wp:positionV relativeFrom="paragraph">
              <wp:posOffset>161925</wp:posOffset>
            </wp:positionV>
            <wp:extent cx="1427637" cy="143351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427637" cy="1433513"/>
                    </a:xfrm>
                    <a:prstGeom prst="rect">
                      <a:avLst/>
                    </a:prstGeom>
                    <a:ln/>
                  </pic:spPr>
                </pic:pic>
              </a:graphicData>
            </a:graphic>
          </wp:anchor>
        </w:drawing>
      </w:r>
    </w:p>
    <w:p w:rsidR="000812A1" w:rsidRDefault="00747357">
      <w:pPr>
        <w:pBdr>
          <w:top w:val="nil"/>
          <w:left w:val="nil"/>
          <w:bottom w:val="nil"/>
          <w:right w:val="nil"/>
          <w:between w:val="nil"/>
        </w:pBdr>
        <w:rPr>
          <w:rFonts w:ascii="Arial" w:eastAsia="Arial" w:hAnsi="Arial" w:cs="Arial"/>
        </w:rPr>
      </w:pPr>
      <w:r>
        <w:rPr>
          <w:rFonts w:ascii="Arial" w:eastAsia="Arial" w:hAnsi="Arial" w:cs="Arial"/>
        </w:rPr>
        <w:t xml:space="preserve">A NOAA weather radio provides constant weather updates 24 hours per day. The radio will alarm if hazardous weather is imminent. All motor boats should have a NOAA weather radio, and even small, non-electric boats should have a battery-powered NOAA weather radio. </w:t>
      </w:r>
    </w:p>
    <w:p w:rsidR="000812A1" w:rsidRDefault="00747357">
      <w:pPr>
        <w:rPr>
          <w:rFonts w:ascii="Arial" w:eastAsia="Arial" w:hAnsi="Arial" w:cs="Arial"/>
        </w:rPr>
      </w:pPr>
      <w:r>
        <w:rPr>
          <w:rFonts w:ascii="Arial" w:eastAsia="Arial" w:hAnsi="Arial" w:cs="Arial"/>
        </w:rPr>
        <w:t>In addition to visual cloud identification mentioned above, a NOAA weather radio can help provide specifics on expected hazards, intensity, and timing. When hazardous conditions are imminent, specific marine products may be issued (listed on pages 8 &amp; 9).</w:t>
      </w:r>
    </w:p>
    <w:p w:rsidR="000812A1" w:rsidRDefault="00747357">
      <w:pPr>
        <w:jc w:val="right"/>
        <w:rPr>
          <w:rFonts w:ascii="Arial" w:eastAsia="Arial" w:hAnsi="Arial" w:cs="Arial"/>
          <w:b/>
          <w:i/>
          <w:color w:val="741B47"/>
        </w:rPr>
      </w:pPr>
      <w:r>
        <w:rPr>
          <w:rFonts w:ascii="Arial" w:eastAsia="Arial" w:hAnsi="Arial" w:cs="Arial"/>
          <w:b/>
          <w:i/>
          <w:color w:val="741B47"/>
          <w:sz w:val="20"/>
          <w:szCs w:val="20"/>
        </w:rPr>
        <w:t xml:space="preserve">If one of these marine products are issued, one should take immediate action to seek safe harbor. </w:t>
      </w:r>
      <w:r>
        <w:rPr>
          <w:rFonts w:ascii="Arial" w:eastAsia="Arial" w:hAnsi="Arial" w:cs="Arial"/>
          <w:b/>
          <w:i/>
          <w:color w:val="741B47"/>
        </w:rPr>
        <w:t xml:space="preserve"> </w:t>
      </w:r>
    </w:p>
    <w:p w:rsidR="000812A1" w:rsidRDefault="000812A1">
      <w:pPr>
        <w:pBdr>
          <w:top w:val="nil"/>
          <w:left w:val="nil"/>
          <w:bottom w:val="nil"/>
          <w:right w:val="nil"/>
          <w:between w:val="nil"/>
        </w:pBdr>
        <w:sectPr w:rsidR="000812A1">
          <w:pgSz w:w="12240" w:h="15840"/>
          <w:pgMar w:top="1440" w:right="1440" w:bottom="1440" w:left="1440" w:header="0" w:footer="720" w:gutter="0"/>
          <w:cols w:space="720"/>
        </w:sectPr>
      </w:pPr>
    </w:p>
    <w:p w:rsidR="000812A1" w:rsidRDefault="00747357">
      <w:pPr>
        <w:pStyle w:val="Heading2"/>
        <w:rPr>
          <w:rFonts w:ascii="Arial" w:eastAsia="Arial" w:hAnsi="Arial" w:cs="Arial"/>
        </w:rPr>
      </w:pPr>
      <w:bookmarkStart w:id="18" w:name="_tw0153fk3ouu" w:colFirst="0" w:colLast="0"/>
      <w:bookmarkEnd w:id="18"/>
      <w:r>
        <w:rPr>
          <w:rFonts w:ascii="Arial" w:eastAsia="Arial" w:hAnsi="Arial" w:cs="Arial"/>
        </w:rPr>
        <w:lastRenderedPageBreak/>
        <w:t>Understanding Weather Forecasts &amp; Products</w:t>
      </w:r>
    </w:p>
    <w:p w:rsidR="000812A1" w:rsidRDefault="00747357">
      <w:pPr>
        <w:pStyle w:val="Heading3"/>
        <w:rPr>
          <w:rFonts w:ascii="Arial" w:eastAsia="Arial" w:hAnsi="Arial" w:cs="Arial"/>
        </w:rPr>
      </w:pPr>
      <w:bookmarkStart w:id="19" w:name="_t76jymdassxm" w:colFirst="0" w:colLast="0"/>
      <w:bookmarkEnd w:id="19"/>
      <w:r>
        <w:rPr>
          <w:rFonts w:ascii="Arial" w:eastAsia="Arial" w:hAnsi="Arial" w:cs="Arial"/>
        </w:rPr>
        <w:t xml:space="preserve">Types </w:t>
      </w:r>
      <w:r w:rsidR="00FB7272">
        <w:rPr>
          <w:rFonts w:ascii="Arial" w:eastAsia="Arial" w:hAnsi="Arial" w:cs="Arial"/>
        </w:rPr>
        <w:t>o</w:t>
      </w:r>
      <w:r>
        <w:rPr>
          <w:rFonts w:ascii="Arial" w:eastAsia="Arial" w:hAnsi="Arial" w:cs="Arial"/>
        </w:rPr>
        <w:t>f Hazards</w:t>
      </w:r>
    </w:p>
    <w:p w:rsidR="000812A1" w:rsidRDefault="00747357">
      <w:pPr>
        <w:pStyle w:val="Heading4"/>
        <w:rPr>
          <w:rFonts w:ascii="Arial" w:eastAsia="Arial" w:hAnsi="Arial" w:cs="Arial"/>
          <w:b/>
        </w:rPr>
      </w:pPr>
      <w:bookmarkStart w:id="20" w:name="_ig1yd1xunvht" w:colFirst="0" w:colLast="0"/>
      <w:bookmarkEnd w:id="20"/>
      <w:r>
        <w:rPr>
          <w:rFonts w:ascii="Arial" w:eastAsia="Arial" w:hAnsi="Arial" w:cs="Arial"/>
          <w:b/>
        </w:rPr>
        <w:t>Thunderstorms</w:t>
      </w:r>
    </w:p>
    <w:p w:rsidR="000812A1" w:rsidRDefault="00747357">
      <w:pPr>
        <w:rPr>
          <w:rFonts w:ascii="Arial" w:eastAsia="Arial" w:hAnsi="Arial" w:cs="Arial"/>
        </w:rPr>
      </w:pPr>
      <w:r>
        <w:rPr>
          <w:rFonts w:ascii="Arial" w:eastAsia="Arial" w:hAnsi="Arial" w:cs="Arial"/>
        </w:rPr>
        <w:t xml:space="preserve">Thunderstorms can occur year-round, but are most common between April and September. Thunderstorms form when warm, moist air rises rapidly and creates a cumulonimbus cloud. Days that are favorable for thunderstorms are typically warm and humid. Most lightning strikes within 10 miles of a thunderstorm, however there are rare cases known as “bolts from the blue” when lightning can strike as far as 20 miles from a thunderstorm. </w:t>
      </w:r>
    </w:p>
    <w:p w:rsidR="000812A1" w:rsidRDefault="00747357">
      <w:pPr>
        <w:pStyle w:val="Heading4"/>
        <w:rPr>
          <w:rFonts w:ascii="Arial" w:eastAsia="Arial" w:hAnsi="Arial" w:cs="Arial"/>
          <w:b/>
        </w:rPr>
      </w:pPr>
      <w:bookmarkStart w:id="21" w:name="_2krwznxmvnn" w:colFirst="0" w:colLast="0"/>
      <w:bookmarkEnd w:id="21"/>
      <w:r>
        <w:rPr>
          <w:rFonts w:ascii="Arial" w:eastAsia="Arial" w:hAnsi="Arial" w:cs="Arial"/>
          <w:b/>
        </w:rPr>
        <w:t>High Winds</w:t>
      </w:r>
    </w:p>
    <w:p w:rsidR="000812A1" w:rsidRDefault="00747357">
      <w:pPr>
        <w:rPr>
          <w:rFonts w:ascii="Arial" w:eastAsia="Arial" w:hAnsi="Arial" w:cs="Arial"/>
        </w:rPr>
      </w:pPr>
      <w:r>
        <w:rPr>
          <w:rFonts w:ascii="Arial" w:eastAsia="Arial" w:hAnsi="Arial" w:cs="Arial"/>
        </w:rPr>
        <w:t xml:space="preserve">Rapidly changing wind speed and direction can be caused by many factors. These include thunderstorms, outflow boundaries, frontal passages, and strong pressure gradients. In addition, wind speeds over water are typically stronger than over land due to fewer impediments such as trees and buildings. </w:t>
      </w:r>
    </w:p>
    <w:p w:rsidR="000812A1" w:rsidRDefault="00747357">
      <w:pPr>
        <w:numPr>
          <w:ilvl w:val="0"/>
          <w:numId w:val="9"/>
        </w:numPr>
      </w:pPr>
      <w:r>
        <w:rPr>
          <w:rFonts w:ascii="Arial" w:eastAsia="Arial" w:hAnsi="Arial" w:cs="Arial"/>
          <w:b/>
        </w:rPr>
        <w:t>Thunderstorm</w:t>
      </w:r>
      <w:r>
        <w:rPr>
          <w:rFonts w:ascii="Arial" w:eastAsia="Arial" w:hAnsi="Arial" w:cs="Arial"/>
        </w:rPr>
        <w:t xml:space="preserve"> winds can have rapidly changing speeds and direction. Wind speeds in excess of 60 mph are not uncommon. Winds can exceed 100mph in the most extreme events.</w:t>
      </w:r>
    </w:p>
    <w:p w:rsidR="000812A1" w:rsidRDefault="00747357">
      <w:pPr>
        <w:numPr>
          <w:ilvl w:val="0"/>
          <w:numId w:val="9"/>
        </w:numPr>
        <w:spacing w:before="0"/>
      </w:pPr>
      <w:r>
        <w:rPr>
          <w:rFonts w:ascii="Arial" w:eastAsia="Arial" w:hAnsi="Arial" w:cs="Arial"/>
          <w:b/>
        </w:rPr>
        <w:t>Outflow Boundaries</w:t>
      </w:r>
      <w:r>
        <w:rPr>
          <w:rFonts w:ascii="Arial" w:eastAsia="Arial" w:hAnsi="Arial" w:cs="Arial"/>
        </w:rPr>
        <w:t xml:space="preserve"> are typically formed by thunderstorms. These boundaries can travel 50 miles or further away from a thunderstorm with rapidly changing wind speeds and direction.</w:t>
      </w:r>
    </w:p>
    <w:p w:rsidR="000812A1" w:rsidRDefault="00747357">
      <w:pPr>
        <w:numPr>
          <w:ilvl w:val="0"/>
          <w:numId w:val="9"/>
        </w:numPr>
        <w:spacing w:before="0"/>
      </w:pPr>
      <w:r>
        <w:rPr>
          <w:rFonts w:ascii="Arial" w:eastAsia="Arial" w:hAnsi="Arial" w:cs="Arial"/>
          <w:b/>
        </w:rPr>
        <w:t>Frontal Passages</w:t>
      </w:r>
      <w:r>
        <w:rPr>
          <w:rFonts w:ascii="Arial" w:eastAsia="Arial" w:hAnsi="Arial" w:cs="Arial"/>
        </w:rPr>
        <w:t xml:space="preserve"> usually cause wind directions to change. In addition to the changing winds, thunderstorms are commonly associated with frontal passages during the summer months. </w:t>
      </w:r>
    </w:p>
    <w:p w:rsidR="000812A1" w:rsidRDefault="00747357">
      <w:pPr>
        <w:numPr>
          <w:ilvl w:val="0"/>
          <w:numId w:val="9"/>
        </w:numPr>
        <w:spacing w:before="0"/>
        <w:sectPr w:rsidR="000812A1">
          <w:pgSz w:w="12240" w:h="15840"/>
          <w:pgMar w:top="1440" w:right="1440" w:bottom="1440" w:left="1440" w:header="0" w:footer="720" w:gutter="0"/>
          <w:cols w:space="720"/>
        </w:sectPr>
      </w:pPr>
      <w:r>
        <w:rPr>
          <w:rFonts w:ascii="Arial" w:eastAsia="Arial" w:hAnsi="Arial" w:cs="Arial"/>
          <w:b/>
        </w:rPr>
        <w:t>Strong pressure gradients</w:t>
      </w:r>
      <w:r>
        <w:rPr>
          <w:rFonts w:ascii="Arial" w:eastAsia="Arial" w:hAnsi="Arial" w:cs="Arial"/>
        </w:rPr>
        <w:t xml:space="preserve"> generally generate breezy to windy days. These pressure gradients are sometimes, but not always associated with low pressure systems. </w:t>
      </w:r>
    </w:p>
    <w:p w:rsidR="000812A1" w:rsidRDefault="000812A1">
      <w:pPr>
        <w:ind w:left="0"/>
      </w:pPr>
    </w:p>
    <w:p w:rsidR="000812A1" w:rsidRDefault="00747357">
      <w:pPr>
        <w:pStyle w:val="Heading2"/>
      </w:pPr>
      <w:bookmarkStart w:id="22" w:name="_yh2bg3aud8r4" w:colFirst="0" w:colLast="0"/>
      <w:bookmarkEnd w:id="22"/>
      <w:r>
        <w:br w:type="page"/>
      </w:r>
    </w:p>
    <w:p w:rsidR="000812A1" w:rsidRDefault="00747357">
      <w:pPr>
        <w:pStyle w:val="Heading2"/>
        <w:rPr>
          <w:rFonts w:ascii="Arial" w:eastAsia="Arial" w:hAnsi="Arial" w:cs="Arial"/>
        </w:rPr>
      </w:pPr>
      <w:bookmarkStart w:id="23" w:name="_evmyd7fzffhn" w:colFirst="0" w:colLast="0"/>
      <w:bookmarkEnd w:id="23"/>
      <w:r>
        <w:rPr>
          <w:rFonts w:ascii="Arial" w:eastAsia="Arial" w:hAnsi="Arial" w:cs="Arial"/>
        </w:rPr>
        <w:lastRenderedPageBreak/>
        <w:t>Understanding Weather Forecasts &amp; Products (Cont.)</w:t>
      </w:r>
    </w:p>
    <w:p w:rsidR="000812A1" w:rsidRDefault="00747357">
      <w:pPr>
        <w:pStyle w:val="Heading4"/>
        <w:rPr>
          <w:rFonts w:ascii="Arial" w:eastAsia="Arial" w:hAnsi="Arial" w:cs="Arial"/>
          <w:b/>
          <w:color w:val="0B5394"/>
          <w:sz w:val="24"/>
          <w:szCs w:val="24"/>
          <w:u w:val="none"/>
        </w:rPr>
      </w:pPr>
      <w:bookmarkStart w:id="24" w:name="_bx4bldqax8mt" w:colFirst="0" w:colLast="0"/>
      <w:bookmarkEnd w:id="24"/>
      <w:r>
        <w:rPr>
          <w:rFonts w:ascii="Arial" w:eastAsia="Arial" w:hAnsi="Arial" w:cs="Arial"/>
          <w:b/>
          <w:color w:val="0B5394"/>
          <w:sz w:val="24"/>
          <w:szCs w:val="24"/>
          <w:u w:val="none"/>
        </w:rPr>
        <w:t xml:space="preserve">Types </w:t>
      </w:r>
      <w:r w:rsidR="00FB7272">
        <w:rPr>
          <w:rFonts w:ascii="Arial" w:eastAsia="Arial" w:hAnsi="Arial" w:cs="Arial"/>
          <w:b/>
          <w:color w:val="0B5394"/>
          <w:sz w:val="24"/>
          <w:szCs w:val="24"/>
          <w:u w:val="none"/>
        </w:rPr>
        <w:t>o</w:t>
      </w:r>
      <w:r>
        <w:rPr>
          <w:rFonts w:ascii="Arial" w:eastAsia="Arial" w:hAnsi="Arial" w:cs="Arial"/>
          <w:b/>
          <w:color w:val="0B5394"/>
          <w:sz w:val="24"/>
          <w:szCs w:val="24"/>
          <w:u w:val="none"/>
        </w:rPr>
        <w:t>f Hazards (Cont.)</w:t>
      </w:r>
    </w:p>
    <w:p w:rsidR="000812A1" w:rsidRDefault="00747357">
      <w:pPr>
        <w:pStyle w:val="Heading4"/>
        <w:rPr>
          <w:rFonts w:ascii="Arial" w:eastAsia="Arial" w:hAnsi="Arial" w:cs="Arial"/>
          <w:b/>
        </w:rPr>
      </w:pPr>
      <w:bookmarkStart w:id="25" w:name="_kah9cj57b9u1" w:colFirst="0" w:colLast="0"/>
      <w:bookmarkEnd w:id="25"/>
      <w:r>
        <w:rPr>
          <w:rFonts w:ascii="Arial" w:eastAsia="Arial" w:hAnsi="Arial" w:cs="Arial"/>
          <w:b/>
        </w:rPr>
        <w:t>Waves/Swells</w:t>
      </w:r>
    </w:p>
    <w:p w:rsidR="000812A1" w:rsidRDefault="00747357">
      <w:pPr>
        <w:rPr>
          <w:rFonts w:ascii="Arial" w:eastAsia="Arial" w:hAnsi="Arial" w:cs="Arial"/>
        </w:rPr>
      </w:pPr>
      <w:r>
        <w:rPr>
          <w:rFonts w:ascii="Arial" w:eastAsia="Arial" w:hAnsi="Arial" w:cs="Arial"/>
        </w:rPr>
        <w:t>Wind speed and direction have the greatest impact on wave heights. Waves will be largest where the wind has had the longest residence time (i.e. Northerly winds will cause the highest waves on the southern end of the body of water). In addition, sheltered areas away from the open water will typically have smaller waves.</w:t>
      </w:r>
    </w:p>
    <w:p w:rsidR="000812A1" w:rsidRDefault="00747357">
      <w:pPr>
        <w:rPr>
          <w:rFonts w:ascii="Arial" w:eastAsia="Arial" w:hAnsi="Arial" w:cs="Arial"/>
        </w:rPr>
      </w:pPr>
      <w:r>
        <w:rPr>
          <w:rFonts w:ascii="Arial" w:eastAsia="Arial" w:hAnsi="Arial" w:cs="Arial"/>
        </w:rPr>
        <w:t xml:space="preserve">On larger bodies of water, such as oceans, lakes, and bays, a swell can be caused by distant storms.  Larger lakes can be very similar to being on the open waters of an ocean.  On the Great Lakes, there have been several documented cases of a swell called a </w:t>
      </w:r>
      <w:proofErr w:type="spellStart"/>
      <w:r>
        <w:rPr>
          <w:rFonts w:ascii="Arial" w:eastAsia="Arial" w:hAnsi="Arial" w:cs="Arial"/>
        </w:rPr>
        <w:t>seiche</w:t>
      </w:r>
      <w:proofErr w:type="spellEnd"/>
      <w:r>
        <w:rPr>
          <w:rFonts w:ascii="Arial" w:eastAsia="Arial" w:hAnsi="Arial" w:cs="Arial"/>
        </w:rPr>
        <w:t xml:space="preserve"> that can cause water levels to rise several feet due to storms passing over the lake. In addition, a swell can be caused by strong low pressure centers. These would be caused by strong mid-latitude cyclones, or tropical systems such as hurricanes. </w:t>
      </w:r>
    </w:p>
    <w:p w:rsidR="000812A1" w:rsidRDefault="00747357">
      <w:pPr>
        <w:pStyle w:val="Heading4"/>
        <w:rPr>
          <w:rFonts w:ascii="Arial" w:eastAsia="Arial" w:hAnsi="Arial" w:cs="Arial"/>
          <w:b/>
        </w:rPr>
      </w:pPr>
      <w:bookmarkStart w:id="26" w:name="_qa7pm8ennxvj" w:colFirst="0" w:colLast="0"/>
      <w:bookmarkEnd w:id="26"/>
      <w:r>
        <w:rPr>
          <w:rFonts w:ascii="Arial" w:eastAsia="Arial" w:hAnsi="Arial" w:cs="Arial"/>
          <w:b/>
        </w:rPr>
        <w:t>Fog</w:t>
      </w:r>
    </w:p>
    <w:p w:rsidR="000812A1" w:rsidRDefault="00747357">
      <w:pPr>
        <w:rPr>
          <w:rFonts w:ascii="Arial" w:eastAsia="Arial" w:hAnsi="Arial" w:cs="Arial"/>
        </w:rPr>
      </w:pPr>
      <w:r>
        <w:rPr>
          <w:rFonts w:ascii="Arial" w:eastAsia="Arial" w:hAnsi="Arial" w:cs="Arial"/>
        </w:rPr>
        <w:t xml:space="preserve">Fog is formed when air is cooled to its dew point and condenses. Marine fog can be caused when moist air moves over a cool body of water that cools the air to its dew point or can be caused when cold air moves over a warm body of water where the </w:t>
      </w:r>
      <w:proofErr w:type="spellStart"/>
      <w:r>
        <w:rPr>
          <w:rFonts w:ascii="Arial" w:eastAsia="Arial" w:hAnsi="Arial" w:cs="Arial"/>
        </w:rPr>
        <w:t>dewpoint</w:t>
      </w:r>
      <w:proofErr w:type="spellEnd"/>
      <w:r>
        <w:rPr>
          <w:rFonts w:ascii="Arial" w:eastAsia="Arial" w:hAnsi="Arial" w:cs="Arial"/>
        </w:rPr>
        <w:t xml:space="preserve"> is slightly higher than the surrounding land. Marine fog is known for being very dense and occurring over relatively shorter periods. Rapidly forming dense fog is especially common along the west coast of the United States due to warm/moist air meeting the relatively cool ocean waters. </w:t>
      </w:r>
    </w:p>
    <w:p w:rsidR="000812A1" w:rsidRDefault="000812A1"/>
    <w:p w:rsidR="000812A1" w:rsidRDefault="000812A1">
      <w:pPr>
        <w:pBdr>
          <w:top w:val="nil"/>
          <w:left w:val="nil"/>
          <w:bottom w:val="nil"/>
          <w:right w:val="nil"/>
          <w:between w:val="nil"/>
        </w:pBdr>
        <w:sectPr w:rsidR="000812A1">
          <w:type w:val="continuous"/>
          <w:pgSz w:w="12240" w:h="15840"/>
          <w:pgMar w:top="1440" w:right="1440" w:bottom="1440" w:left="1440" w:header="0" w:footer="720" w:gutter="0"/>
          <w:cols w:space="720"/>
        </w:sectPr>
      </w:pPr>
    </w:p>
    <w:p w:rsidR="000812A1" w:rsidRDefault="00747357">
      <w:pPr>
        <w:pStyle w:val="Heading2"/>
        <w:rPr>
          <w:rFonts w:ascii="Arial" w:eastAsia="Arial" w:hAnsi="Arial" w:cs="Arial"/>
        </w:rPr>
      </w:pPr>
      <w:bookmarkStart w:id="27" w:name="_z1craoov9jzi" w:colFirst="0" w:colLast="0"/>
      <w:bookmarkEnd w:id="27"/>
      <w:r>
        <w:rPr>
          <w:rFonts w:ascii="Arial" w:eastAsia="Arial" w:hAnsi="Arial" w:cs="Arial"/>
        </w:rPr>
        <w:lastRenderedPageBreak/>
        <w:t>Understanding Weather Forecasts &amp; Products (Cont.)</w:t>
      </w:r>
    </w:p>
    <w:p w:rsidR="000812A1" w:rsidRDefault="00747357">
      <w:pPr>
        <w:pStyle w:val="Heading3"/>
        <w:rPr>
          <w:rFonts w:ascii="Arial" w:eastAsia="Arial" w:hAnsi="Arial" w:cs="Arial"/>
        </w:rPr>
      </w:pPr>
      <w:bookmarkStart w:id="28" w:name="_iktn8c5vkrzl" w:colFirst="0" w:colLast="0"/>
      <w:bookmarkEnd w:id="28"/>
      <w:r>
        <w:rPr>
          <w:rFonts w:ascii="Arial" w:eastAsia="Arial" w:hAnsi="Arial" w:cs="Arial"/>
        </w:rPr>
        <w:t>NWS Marine Watch, Warning, &amp; Advisory Products</w:t>
      </w:r>
    </w:p>
    <w:p w:rsidR="000812A1" w:rsidRDefault="00747357">
      <w:pPr>
        <w:rPr>
          <w:rFonts w:ascii="Arial" w:eastAsia="Arial" w:hAnsi="Arial" w:cs="Arial"/>
        </w:rPr>
      </w:pPr>
      <w:r>
        <w:rPr>
          <w:rFonts w:ascii="Arial" w:eastAsia="Arial" w:hAnsi="Arial" w:cs="Arial"/>
        </w:rPr>
        <w:t xml:space="preserve">The NWS issues marine watch, warning, and advisory hazard products for the oceans, Great Lakes, and other large bodies of water in the United States. These products can help to raise awareness towards any weather related marine hazards that may be present. For smaller inland bodies of water, standard land base NWS products should be used. </w:t>
      </w:r>
      <w:r>
        <w:rPr>
          <w:noProof/>
          <w:lang w:val="en-US"/>
        </w:rPr>
        <mc:AlternateContent>
          <mc:Choice Requires="wpg">
            <w:drawing>
              <wp:anchor distT="114300" distB="114300" distL="114300" distR="114300" simplePos="0" relativeHeight="251662336" behindDoc="1" locked="0" layoutInCell="1" hidden="0" allowOverlap="1">
                <wp:simplePos x="0" y="0"/>
                <wp:positionH relativeFrom="column">
                  <wp:posOffset>-114299</wp:posOffset>
                </wp:positionH>
                <wp:positionV relativeFrom="paragraph">
                  <wp:posOffset>1147763</wp:posOffset>
                </wp:positionV>
                <wp:extent cx="6181725" cy="6172200"/>
                <wp:effectExtent l="0" t="0" r="0" b="0"/>
                <wp:wrapNone/>
                <wp:docPr id="1" name=""/>
                <wp:cNvGraphicFramePr/>
                <a:graphic xmlns:a="http://schemas.openxmlformats.org/drawingml/2006/main">
                  <a:graphicData uri="http://schemas.microsoft.com/office/word/2010/wordprocessingShape">
                    <wps:wsp>
                      <wps:cNvSpPr/>
                      <wps:spPr>
                        <a:xfrm>
                          <a:off x="1295500" y="301950"/>
                          <a:ext cx="6292500" cy="6574800"/>
                        </a:xfrm>
                        <a:prstGeom prst="rect">
                          <a:avLst/>
                        </a:prstGeom>
                        <a:solidFill>
                          <a:srgbClr val="EFEFEF"/>
                        </a:solidFill>
                        <a:ln>
                          <a:noFill/>
                        </a:ln>
                      </wps:spPr>
                      <wps:txbx>
                        <w:txbxContent>
                          <w:p w:rsidR="000812A1" w:rsidRDefault="000812A1">
                            <w:pPr>
                              <w:spacing w:before="0" w:line="240" w:lineRule="auto"/>
                              <w:ind w:left="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1147763</wp:posOffset>
                </wp:positionV>
                <wp:extent cx="6181725" cy="6172200"/>
                <wp:effectExtent b="0" l="0" r="0" t="0"/>
                <wp:wrapNone/>
                <wp:docPr id="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6181725" cy="6172200"/>
                        </a:xfrm>
                        <a:prstGeom prst="rect"/>
                        <a:ln/>
                      </pic:spPr>
                    </pic:pic>
                  </a:graphicData>
                </a:graphic>
              </wp:anchor>
            </w:drawing>
          </mc:Fallback>
        </mc:AlternateContent>
      </w:r>
    </w:p>
    <w:p w:rsidR="000812A1" w:rsidRDefault="00747357">
      <w:pPr>
        <w:rPr>
          <w:rFonts w:ascii="Arial" w:eastAsia="Arial" w:hAnsi="Arial" w:cs="Arial"/>
          <w:sz w:val="20"/>
          <w:szCs w:val="20"/>
        </w:rPr>
      </w:pPr>
      <w:r>
        <w:rPr>
          <w:rFonts w:ascii="Arial" w:eastAsia="Arial" w:hAnsi="Arial" w:cs="Arial"/>
          <w:b/>
          <w:sz w:val="20"/>
          <w:szCs w:val="20"/>
        </w:rPr>
        <w:t>Special Marine Warning</w:t>
      </w:r>
      <w:r>
        <w:rPr>
          <w:rFonts w:ascii="Arial" w:eastAsia="Arial" w:hAnsi="Arial" w:cs="Arial"/>
          <w:sz w:val="20"/>
          <w:szCs w:val="20"/>
        </w:rPr>
        <w:t xml:space="preserve"> - issued when a thunderstorm is producing wind gusts of 34 </w:t>
      </w:r>
      <w:proofErr w:type="spellStart"/>
      <w:r>
        <w:rPr>
          <w:rFonts w:ascii="Arial" w:eastAsia="Arial" w:hAnsi="Arial" w:cs="Arial"/>
          <w:sz w:val="20"/>
          <w:szCs w:val="20"/>
        </w:rPr>
        <w:t>kts</w:t>
      </w:r>
      <w:proofErr w:type="spellEnd"/>
      <w:r>
        <w:rPr>
          <w:rFonts w:ascii="Arial" w:eastAsia="Arial" w:hAnsi="Arial" w:cs="Arial"/>
          <w:sz w:val="20"/>
          <w:szCs w:val="20"/>
        </w:rPr>
        <w:t xml:space="preserve"> (39 mph) or greater, hail of ¾ inch or larger, or waterspouts. Special Marine Warnings can also be issued for non-thunderstorm weather events which may cause quickly increasing winds greater than 34 knots (39 mph). </w:t>
      </w:r>
    </w:p>
    <w:p w:rsidR="000812A1" w:rsidRDefault="00747357">
      <w:pPr>
        <w:rPr>
          <w:rFonts w:ascii="Arial" w:eastAsia="Arial" w:hAnsi="Arial" w:cs="Arial"/>
          <w:sz w:val="20"/>
          <w:szCs w:val="20"/>
        </w:rPr>
      </w:pPr>
      <w:r>
        <w:rPr>
          <w:rFonts w:ascii="Arial" w:eastAsia="Arial" w:hAnsi="Arial" w:cs="Arial"/>
          <w:b/>
          <w:sz w:val="20"/>
          <w:szCs w:val="20"/>
        </w:rPr>
        <w:t>Marine Weather Statement</w:t>
      </w:r>
      <w:r>
        <w:rPr>
          <w:rFonts w:ascii="Arial" w:eastAsia="Arial" w:hAnsi="Arial" w:cs="Arial"/>
          <w:sz w:val="20"/>
          <w:szCs w:val="20"/>
        </w:rPr>
        <w:t xml:space="preserve"> - issued for any potentially hazardous marine conditions that do not reach the threshold for a Special Marine Warning. </w:t>
      </w:r>
    </w:p>
    <w:p w:rsidR="000812A1" w:rsidRDefault="00747357">
      <w:pPr>
        <w:rPr>
          <w:rFonts w:ascii="Arial" w:eastAsia="Arial" w:hAnsi="Arial" w:cs="Arial"/>
          <w:sz w:val="20"/>
          <w:szCs w:val="20"/>
        </w:rPr>
      </w:pPr>
      <w:r>
        <w:rPr>
          <w:rFonts w:ascii="Arial" w:eastAsia="Arial" w:hAnsi="Arial" w:cs="Arial"/>
          <w:b/>
          <w:sz w:val="20"/>
          <w:szCs w:val="20"/>
        </w:rPr>
        <w:t>Small Craft Advisory</w:t>
      </w:r>
      <w:r>
        <w:rPr>
          <w:rFonts w:ascii="Arial" w:eastAsia="Arial" w:hAnsi="Arial" w:cs="Arial"/>
          <w:sz w:val="20"/>
          <w:szCs w:val="20"/>
        </w:rPr>
        <w:t xml:space="preserve"> – issued when winds reach a speed marginally less than gale force. For most locations the standard wind speeds used are 22 to 33 knots (25 to 38 mph). A small craft advisory may also be issued for wave heights exceeding a certain threshold, but this varies by location. Check with your local NWS office for your criteria.  </w:t>
      </w:r>
    </w:p>
    <w:p w:rsidR="000812A1" w:rsidRDefault="00747357">
      <w:pPr>
        <w:rPr>
          <w:rFonts w:ascii="Arial" w:eastAsia="Arial" w:hAnsi="Arial" w:cs="Arial"/>
          <w:sz w:val="20"/>
          <w:szCs w:val="20"/>
        </w:rPr>
      </w:pPr>
      <w:r>
        <w:rPr>
          <w:rFonts w:ascii="Arial" w:eastAsia="Arial" w:hAnsi="Arial" w:cs="Arial"/>
          <w:b/>
          <w:sz w:val="20"/>
          <w:szCs w:val="20"/>
        </w:rPr>
        <w:t>Small Craft Exercise Caution</w:t>
      </w:r>
      <w:r>
        <w:rPr>
          <w:rFonts w:ascii="Arial" w:eastAsia="Arial" w:hAnsi="Arial" w:cs="Arial"/>
          <w:sz w:val="20"/>
          <w:szCs w:val="20"/>
        </w:rPr>
        <w:t xml:space="preserve"> - This advisory is issued when sustained winds of 15 to 20 knots (17 to 23 miles per hour) or seas of six feet are occurring or are expected to occur over the water.</w:t>
      </w:r>
    </w:p>
    <w:p w:rsidR="000812A1" w:rsidRDefault="00747357">
      <w:pPr>
        <w:rPr>
          <w:rFonts w:ascii="Arial" w:eastAsia="Arial" w:hAnsi="Arial" w:cs="Arial"/>
          <w:sz w:val="20"/>
          <w:szCs w:val="20"/>
        </w:rPr>
      </w:pPr>
      <w:r>
        <w:rPr>
          <w:rFonts w:ascii="Arial" w:eastAsia="Arial" w:hAnsi="Arial" w:cs="Arial"/>
          <w:b/>
          <w:sz w:val="20"/>
          <w:szCs w:val="20"/>
        </w:rPr>
        <w:t>Dense Fog Advisory</w:t>
      </w:r>
      <w:r>
        <w:rPr>
          <w:rFonts w:ascii="Arial" w:eastAsia="Arial" w:hAnsi="Arial" w:cs="Arial"/>
          <w:sz w:val="20"/>
          <w:szCs w:val="20"/>
        </w:rPr>
        <w:t xml:space="preserve"> – issued when fog is expected to reduce visibility to ¼ mi or less for 3 hours or longer duration.</w:t>
      </w:r>
    </w:p>
    <w:p w:rsidR="000812A1" w:rsidRDefault="00747357">
      <w:pPr>
        <w:rPr>
          <w:rFonts w:ascii="Arial" w:eastAsia="Arial" w:hAnsi="Arial" w:cs="Arial"/>
          <w:sz w:val="20"/>
          <w:szCs w:val="20"/>
        </w:rPr>
      </w:pPr>
      <w:r>
        <w:rPr>
          <w:rFonts w:ascii="Arial" w:eastAsia="Arial" w:hAnsi="Arial" w:cs="Arial"/>
          <w:b/>
          <w:sz w:val="20"/>
          <w:szCs w:val="20"/>
        </w:rPr>
        <w:t>Gale Watch</w:t>
      </w:r>
      <w:r>
        <w:rPr>
          <w:rFonts w:ascii="Arial" w:eastAsia="Arial" w:hAnsi="Arial" w:cs="Arial"/>
          <w:sz w:val="20"/>
          <w:szCs w:val="20"/>
        </w:rPr>
        <w:t xml:space="preserve"> – issued when there is a risk of winds or frequent gusts of 34 to 47 knots (40 to 54 mph) but occurrence, location, and/or timing of the event is still uncertain.</w:t>
      </w:r>
    </w:p>
    <w:p w:rsidR="000812A1" w:rsidRDefault="00747357">
      <w:pPr>
        <w:rPr>
          <w:rFonts w:ascii="Arial" w:eastAsia="Arial" w:hAnsi="Arial" w:cs="Arial"/>
          <w:sz w:val="20"/>
          <w:szCs w:val="20"/>
        </w:rPr>
      </w:pPr>
      <w:r>
        <w:rPr>
          <w:rFonts w:ascii="Arial" w:eastAsia="Arial" w:hAnsi="Arial" w:cs="Arial"/>
          <w:b/>
          <w:sz w:val="20"/>
          <w:szCs w:val="20"/>
        </w:rPr>
        <w:t>Gale Warning</w:t>
      </w:r>
      <w:r>
        <w:rPr>
          <w:rFonts w:ascii="Arial" w:eastAsia="Arial" w:hAnsi="Arial" w:cs="Arial"/>
          <w:sz w:val="20"/>
          <w:szCs w:val="20"/>
        </w:rPr>
        <w:t xml:space="preserve"> – issued when winds are in the range 34 knots to 47 knots (40 to 54 mph) or soon will be.</w:t>
      </w:r>
    </w:p>
    <w:p w:rsidR="000812A1" w:rsidRDefault="00747357">
      <w:pPr>
        <w:rPr>
          <w:rFonts w:ascii="Arial" w:eastAsia="Arial" w:hAnsi="Arial" w:cs="Arial"/>
          <w:sz w:val="20"/>
          <w:szCs w:val="20"/>
        </w:rPr>
      </w:pPr>
      <w:r>
        <w:rPr>
          <w:rFonts w:ascii="Arial" w:eastAsia="Arial" w:hAnsi="Arial" w:cs="Arial"/>
          <w:b/>
          <w:sz w:val="20"/>
          <w:szCs w:val="20"/>
        </w:rPr>
        <w:t>Storm Watch</w:t>
      </w:r>
      <w:r>
        <w:rPr>
          <w:rFonts w:ascii="Arial" w:eastAsia="Arial" w:hAnsi="Arial" w:cs="Arial"/>
          <w:sz w:val="20"/>
          <w:szCs w:val="20"/>
        </w:rPr>
        <w:t xml:space="preserve"> – issued when winds between 48 and 63 knots (55 and 72 mph) are expected, but occurrence, location, and/or timing is still uncertain.</w:t>
      </w:r>
    </w:p>
    <w:p w:rsidR="000812A1" w:rsidRDefault="00747357">
      <w:pPr>
        <w:rPr>
          <w:rFonts w:ascii="Arial" w:eastAsia="Arial" w:hAnsi="Arial" w:cs="Arial"/>
          <w:b/>
          <w:i/>
          <w:color w:val="741B47"/>
          <w:sz w:val="20"/>
          <w:szCs w:val="20"/>
        </w:rPr>
      </w:pPr>
      <w:r>
        <w:rPr>
          <w:rFonts w:ascii="Arial" w:eastAsia="Arial" w:hAnsi="Arial" w:cs="Arial"/>
          <w:b/>
          <w:sz w:val="20"/>
          <w:szCs w:val="20"/>
        </w:rPr>
        <w:t>Storm Warning</w:t>
      </w:r>
      <w:r>
        <w:rPr>
          <w:rFonts w:ascii="Arial" w:eastAsia="Arial" w:hAnsi="Arial" w:cs="Arial"/>
          <w:sz w:val="20"/>
          <w:szCs w:val="20"/>
        </w:rPr>
        <w:t xml:space="preserve"> – issued when winds between 48 and 63 knots (55 and 72 mph) are occurring or will soon begin.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 xml:space="preserve">             </w:t>
      </w:r>
      <w:r>
        <w:rPr>
          <w:rFonts w:ascii="Arial" w:eastAsia="Arial" w:hAnsi="Arial" w:cs="Arial"/>
          <w:b/>
          <w:i/>
          <w:color w:val="666666"/>
          <w:sz w:val="20"/>
          <w:szCs w:val="20"/>
        </w:rPr>
        <w:t xml:space="preserve">  </w:t>
      </w:r>
      <w:r>
        <w:rPr>
          <w:rFonts w:ascii="Arial" w:eastAsia="Arial" w:hAnsi="Arial" w:cs="Arial"/>
          <w:b/>
          <w:i/>
          <w:color w:val="741B47"/>
          <w:sz w:val="20"/>
          <w:szCs w:val="20"/>
        </w:rPr>
        <w:t>Continued, next page</w:t>
      </w:r>
      <w:r>
        <w:br w:type="page"/>
      </w:r>
    </w:p>
    <w:p w:rsidR="000812A1" w:rsidRDefault="00747357">
      <w:pPr>
        <w:pStyle w:val="Heading2"/>
        <w:rPr>
          <w:rFonts w:ascii="Arial" w:eastAsia="Arial" w:hAnsi="Arial" w:cs="Arial"/>
        </w:rPr>
      </w:pPr>
      <w:bookmarkStart w:id="29" w:name="_v28tnnrx8ias" w:colFirst="0" w:colLast="0"/>
      <w:bookmarkEnd w:id="29"/>
      <w:r>
        <w:rPr>
          <w:rFonts w:ascii="Arial" w:eastAsia="Arial" w:hAnsi="Arial" w:cs="Arial"/>
        </w:rPr>
        <w:lastRenderedPageBreak/>
        <w:t>Understanding Weather Forecasts &amp; Products (Cont.)</w:t>
      </w:r>
    </w:p>
    <w:p w:rsidR="000812A1" w:rsidRDefault="00747357">
      <w:pPr>
        <w:pStyle w:val="Heading3"/>
        <w:rPr>
          <w:rFonts w:ascii="Arial" w:eastAsia="Arial" w:hAnsi="Arial" w:cs="Arial"/>
          <w:sz w:val="20"/>
          <w:szCs w:val="20"/>
        </w:rPr>
      </w:pPr>
      <w:bookmarkStart w:id="30" w:name="_m0yehnij11eq" w:colFirst="0" w:colLast="0"/>
      <w:bookmarkEnd w:id="30"/>
      <w:r>
        <w:rPr>
          <w:rFonts w:ascii="Arial" w:eastAsia="Arial" w:hAnsi="Arial" w:cs="Arial"/>
        </w:rPr>
        <w:t>NWS Marine Watch, Warning, &amp; Advisory Products (Cont.)</w:t>
      </w:r>
      <w:r>
        <w:rPr>
          <w:noProof/>
          <w:lang w:val="en-US"/>
        </w:rPr>
        <mc:AlternateContent>
          <mc:Choice Requires="wpg">
            <w:drawing>
              <wp:anchor distT="114300" distB="114300" distL="114300" distR="114300" simplePos="0" relativeHeight="251663360" behindDoc="1" locked="0" layoutInCell="1" hidden="0" allowOverlap="1">
                <wp:simplePos x="0" y="0"/>
                <wp:positionH relativeFrom="column">
                  <wp:posOffset>-100012</wp:posOffset>
                </wp:positionH>
                <wp:positionV relativeFrom="paragraph">
                  <wp:posOffset>419100</wp:posOffset>
                </wp:positionV>
                <wp:extent cx="6181725" cy="3852863"/>
                <wp:effectExtent l="0" t="0" r="0" b="0"/>
                <wp:wrapNone/>
                <wp:docPr id="2" name=""/>
                <wp:cNvGraphicFramePr/>
                <a:graphic xmlns:a="http://schemas.openxmlformats.org/drawingml/2006/main">
                  <a:graphicData uri="http://schemas.microsoft.com/office/word/2010/wordprocessingShape">
                    <wps:wsp>
                      <wps:cNvSpPr/>
                      <wps:spPr>
                        <a:xfrm>
                          <a:off x="1295500" y="301950"/>
                          <a:ext cx="6292500" cy="6574800"/>
                        </a:xfrm>
                        <a:prstGeom prst="rect">
                          <a:avLst/>
                        </a:prstGeom>
                        <a:solidFill>
                          <a:srgbClr val="EFEFEF"/>
                        </a:solidFill>
                        <a:ln>
                          <a:noFill/>
                        </a:ln>
                      </wps:spPr>
                      <wps:txbx>
                        <w:txbxContent>
                          <w:p w:rsidR="000812A1" w:rsidRDefault="000812A1">
                            <w:pPr>
                              <w:spacing w:before="0" w:line="240" w:lineRule="auto"/>
                              <w:ind w:left="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114300" distT="114300" distL="114300" distR="114300" hidden="0" layoutInCell="1" locked="0" relativeHeight="0" simplePos="0">
                <wp:simplePos x="0" y="0"/>
                <wp:positionH relativeFrom="column">
                  <wp:posOffset>-100012</wp:posOffset>
                </wp:positionH>
                <wp:positionV relativeFrom="paragraph">
                  <wp:posOffset>419100</wp:posOffset>
                </wp:positionV>
                <wp:extent cx="6181725" cy="3852863"/>
                <wp:effectExtent b="0" l="0" r="0" t="0"/>
                <wp:wrapNone/>
                <wp:docPr id="2"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6181725" cy="3852863"/>
                        </a:xfrm>
                        <a:prstGeom prst="rect"/>
                        <a:ln/>
                      </pic:spPr>
                    </pic:pic>
                  </a:graphicData>
                </a:graphic>
              </wp:anchor>
            </w:drawing>
          </mc:Fallback>
        </mc:AlternateContent>
      </w:r>
    </w:p>
    <w:p w:rsidR="000812A1" w:rsidRDefault="00747357">
      <w:pPr>
        <w:rPr>
          <w:rFonts w:ascii="Arial" w:eastAsia="Arial" w:hAnsi="Arial" w:cs="Arial"/>
          <w:sz w:val="20"/>
          <w:szCs w:val="20"/>
        </w:rPr>
      </w:pPr>
      <w:r>
        <w:rPr>
          <w:rFonts w:ascii="Arial" w:eastAsia="Arial" w:hAnsi="Arial" w:cs="Arial"/>
          <w:b/>
          <w:sz w:val="20"/>
          <w:szCs w:val="20"/>
        </w:rPr>
        <w:t>Heavy Freezing Spray Watch</w:t>
      </w:r>
      <w:r>
        <w:rPr>
          <w:rFonts w:ascii="Arial" w:eastAsia="Arial" w:hAnsi="Arial" w:cs="Arial"/>
          <w:sz w:val="20"/>
          <w:szCs w:val="20"/>
        </w:rPr>
        <w:t xml:space="preserve"> – issued when there is an increased risk of a heavy freezing spray event to meet heavy freezing spray warning criteria, but its occurrence, location, and/or timing is still uncertain.</w:t>
      </w:r>
    </w:p>
    <w:p w:rsidR="000812A1" w:rsidRDefault="00747357">
      <w:pPr>
        <w:rPr>
          <w:rFonts w:ascii="Arial" w:eastAsia="Arial" w:hAnsi="Arial" w:cs="Arial"/>
          <w:sz w:val="20"/>
          <w:szCs w:val="20"/>
        </w:rPr>
      </w:pPr>
      <w:r>
        <w:rPr>
          <w:rFonts w:ascii="Arial" w:eastAsia="Arial" w:hAnsi="Arial" w:cs="Arial"/>
          <w:b/>
          <w:sz w:val="20"/>
          <w:szCs w:val="20"/>
        </w:rPr>
        <w:t>Heavy Freezing Spray Warning</w:t>
      </w:r>
      <w:r>
        <w:rPr>
          <w:rFonts w:ascii="Arial" w:eastAsia="Arial" w:hAnsi="Arial" w:cs="Arial"/>
          <w:sz w:val="20"/>
          <w:szCs w:val="20"/>
        </w:rPr>
        <w:t xml:space="preserve"> – issued to warn vessels that accumulation of freezing water droplets in excess of 2 cm (0.8 in) per hour is likely.</w:t>
      </w:r>
    </w:p>
    <w:p w:rsidR="000812A1" w:rsidRDefault="00747357">
      <w:pPr>
        <w:rPr>
          <w:rFonts w:ascii="Arial" w:eastAsia="Arial" w:hAnsi="Arial" w:cs="Arial"/>
          <w:sz w:val="20"/>
          <w:szCs w:val="20"/>
        </w:rPr>
      </w:pPr>
      <w:r>
        <w:rPr>
          <w:rFonts w:ascii="Arial" w:eastAsia="Arial" w:hAnsi="Arial" w:cs="Arial"/>
          <w:b/>
          <w:sz w:val="20"/>
          <w:szCs w:val="20"/>
        </w:rPr>
        <w:t>Hurricane Force Wind Warning</w:t>
      </w:r>
      <w:r>
        <w:rPr>
          <w:rFonts w:ascii="Arial" w:eastAsia="Arial" w:hAnsi="Arial" w:cs="Arial"/>
          <w:sz w:val="20"/>
          <w:szCs w:val="20"/>
        </w:rPr>
        <w:t xml:space="preserve"> – issued for sustained winds or frequent gusts of 64 knots (74 mph) or greater not associated with a tropical cyclone.</w:t>
      </w:r>
    </w:p>
    <w:p w:rsidR="000812A1" w:rsidRDefault="00747357">
      <w:pPr>
        <w:rPr>
          <w:rFonts w:ascii="Arial" w:eastAsia="Arial" w:hAnsi="Arial" w:cs="Arial"/>
          <w:sz w:val="20"/>
          <w:szCs w:val="20"/>
        </w:rPr>
      </w:pPr>
      <w:r>
        <w:rPr>
          <w:rFonts w:ascii="Arial" w:eastAsia="Arial" w:hAnsi="Arial" w:cs="Arial"/>
          <w:b/>
          <w:sz w:val="20"/>
          <w:szCs w:val="20"/>
        </w:rPr>
        <w:t>Hurricane Force Wind Watch</w:t>
      </w:r>
      <w:r>
        <w:rPr>
          <w:rFonts w:ascii="Arial" w:eastAsia="Arial" w:hAnsi="Arial" w:cs="Arial"/>
          <w:sz w:val="20"/>
          <w:szCs w:val="20"/>
        </w:rPr>
        <w:t xml:space="preserve"> – issued for an increased risk of a hurricane force wind event for sustained surface winds or frequent gusts of 64 knots (74 mph) or greater, but its occurrence, location, and/or timing is still uncertain.</w:t>
      </w:r>
    </w:p>
    <w:p w:rsidR="000812A1" w:rsidRDefault="00747357">
      <w:pPr>
        <w:rPr>
          <w:rFonts w:ascii="Arial" w:eastAsia="Arial" w:hAnsi="Arial" w:cs="Arial"/>
          <w:sz w:val="20"/>
          <w:szCs w:val="20"/>
        </w:rPr>
      </w:pPr>
      <w:r>
        <w:rPr>
          <w:rFonts w:ascii="Arial" w:eastAsia="Arial" w:hAnsi="Arial" w:cs="Arial"/>
          <w:b/>
          <w:sz w:val="20"/>
          <w:szCs w:val="20"/>
        </w:rPr>
        <w:t>Low Water Advisory</w:t>
      </w:r>
      <w:r>
        <w:rPr>
          <w:rFonts w:ascii="Arial" w:eastAsia="Arial" w:hAnsi="Arial" w:cs="Arial"/>
          <w:sz w:val="20"/>
          <w:szCs w:val="20"/>
        </w:rPr>
        <w:t xml:space="preserve"> – issued when significantly below average levels of water over the Great Lakes, coastal marine zones, and any tidal marine area, waterway, or river inlet within or adjacent to a marine zone that would potentially be impacted by low water conditions creating a hazard to navigation.</w:t>
      </w:r>
    </w:p>
    <w:p w:rsidR="000812A1" w:rsidRDefault="000812A1">
      <w:pPr>
        <w:pBdr>
          <w:top w:val="nil"/>
          <w:left w:val="nil"/>
          <w:bottom w:val="nil"/>
          <w:right w:val="nil"/>
          <w:between w:val="nil"/>
        </w:pBdr>
      </w:pPr>
    </w:p>
    <w:p w:rsidR="000812A1" w:rsidRDefault="000812A1">
      <w:pPr>
        <w:jc w:val="right"/>
        <w:sectPr w:rsidR="000812A1">
          <w:pgSz w:w="12240" w:h="15840"/>
          <w:pgMar w:top="1440" w:right="1440" w:bottom="1440" w:left="1440" w:header="0" w:footer="720" w:gutter="0"/>
          <w:cols w:space="720"/>
        </w:sectPr>
      </w:pPr>
    </w:p>
    <w:p w:rsidR="000812A1" w:rsidRDefault="00747357">
      <w:pPr>
        <w:pStyle w:val="Heading1"/>
        <w:rPr>
          <w:rFonts w:ascii="Arial" w:eastAsia="Arial" w:hAnsi="Arial" w:cs="Arial"/>
        </w:rPr>
      </w:pPr>
      <w:bookmarkStart w:id="31" w:name="_74p645qpo6l7" w:colFirst="0" w:colLast="0"/>
      <w:bookmarkEnd w:id="31"/>
      <w:r>
        <w:rPr>
          <w:rFonts w:ascii="Arial" w:eastAsia="Arial" w:hAnsi="Arial" w:cs="Arial"/>
        </w:rPr>
        <w:lastRenderedPageBreak/>
        <w:t>Lightning Safety Plan (Page 1 of 3)</w:t>
      </w:r>
    </w:p>
    <w:p w:rsidR="000812A1" w:rsidRDefault="00747357">
      <w:pPr>
        <w:pStyle w:val="Heading3"/>
        <w:rPr>
          <w:rFonts w:ascii="Arial" w:eastAsia="Arial" w:hAnsi="Arial" w:cs="Arial"/>
        </w:rPr>
      </w:pPr>
      <w:bookmarkStart w:id="32" w:name="_x5kvp310xgly" w:colFirst="0" w:colLast="0"/>
      <w:bookmarkEnd w:id="32"/>
      <w:r>
        <w:rPr>
          <w:rFonts w:ascii="Arial" w:eastAsia="Arial" w:hAnsi="Arial" w:cs="Arial"/>
        </w:rPr>
        <w:t>General Information</w:t>
      </w:r>
    </w:p>
    <w:tbl>
      <w:tblPr>
        <w:tblStyle w:val="a"/>
        <w:tblW w:w="9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070"/>
      </w:tblGrid>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jc w:val="center"/>
              <w:rPr>
                <w:rFonts w:ascii="Arial" w:eastAsia="Arial" w:hAnsi="Arial" w:cs="Arial"/>
              </w:rPr>
            </w:pPr>
            <w:r>
              <w:rPr>
                <w:rFonts w:ascii="Arial" w:eastAsia="Arial" w:hAnsi="Arial" w:cs="Arial"/>
              </w:rPr>
              <w:t>What is the name of the individual(s) assigned to monitor weather information for your boat/marina?</w:t>
            </w:r>
          </w:p>
        </w:tc>
        <w:sdt>
          <w:sdtPr>
            <w:rPr>
              <w:rFonts w:ascii="Arial" w:eastAsia="Arial" w:hAnsi="Arial" w:cs="Arial"/>
            </w:rPr>
            <w:id w:val="1024756919"/>
            <w:placeholder>
              <w:docPart w:val="DefaultPlaceholder_-1854013440"/>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pBdr>
                    <w:top w:val="nil"/>
                    <w:left w:val="nil"/>
                    <w:bottom w:val="nil"/>
                    <w:right w:val="nil"/>
                    <w:between w:val="nil"/>
                  </w:pBd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jc w:val="center"/>
              <w:rPr>
                <w:rFonts w:ascii="Arial" w:eastAsia="Arial" w:hAnsi="Arial" w:cs="Arial"/>
              </w:rPr>
            </w:pPr>
            <w:r>
              <w:rPr>
                <w:rFonts w:ascii="Arial" w:eastAsia="Arial" w:hAnsi="Arial" w:cs="Arial"/>
              </w:rPr>
              <w:t>What is the contact information for the individuals(s) assigned to monitor weather information?</w:t>
            </w:r>
          </w:p>
        </w:tc>
        <w:sdt>
          <w:sdtPr>
            <w:rPr>
              <w:rFonts w:ascii="Arial" w:eastAsia="Arial" w:hAnsi="Arial" w:cs="Arial"/>
            </w:rPr>
            <w:id w:val="-1796048666"/>
            <w:placeholder>
              <w:docPart w:val="DefaultPlaceholder_-1854013440"/>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pBdr>
                    <w:top w:val="nil"/>
                    <w:left w:val="nil"/>
                    <w:bottom w:val="nil"/>
                    <w:right w:val="nil"/>
                    <w:between w:val="nil"/>
                  </w:pBd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jc w:val="center"/>
              <w:rPr>
                <w:rFonts w:ascii="Arial" w:eastAsia="Arial" w:hAnsi="Arial" w:cs="Arial"/>
              </w:rPr>
            </w:pPr>
            <w:r>
              <w:rPr>
                <w:rFonts w:ascii="Arial" w:eastAsia="Arial" w:hAnsi="Arial" w:cs="Arial"/>
              </w:rPr>
              <w:t>If you are at a marina or marine event, who is the supervisor to be notified if there is a threat of lightning and will review the lightning safety plan with the staff?</w:t>
            </w:r>
          </w:p>
        </w:tc>
        <w:sdt>
          <w:sdtPr>
            <w:rPr>
              <w:rFonts w:ascii="Arial" w:eastAsia="Arial" w:hAnsi="Arial" w:cs="Arial"/>
            </w:rPr>
            <w:id w:val="242924749"/>
            <w:placeholder>
              <w:docPart w:val="A0AAB574AFB6424AAAEB0F4F7B78518E"/>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pBdr>
                    <w:top w:val="nil"/>
                    <w:left w:val="nil"/>
                    <w:bottom w:val="nil"/>
                    <w:right w:val="nil"/>
                    <w:between w:val="nil"/>
                  </w:pBd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jc w:val="center"/>
              <w:rPr>
                <w:rFonts w:ascii="Arial" w:eastAsia="Arial" w:hAnsi="Arial" w:cs="Arial"/>
              </w:rPr>
            </w:pPr>
            <w:r>
              <w:rPr>
                <w:rFonts w:ascii="Arial" w:eastAsia="Arial" w:hAnsi="Arial" w:cs="Arial"/>
              </w:rPr>
              <w:t>Which additional contacts need to be informed on the plan?</w:t>
            </w:r>
          </w:p>
        </w:tc>
        <w:sdt>
          <w:sdtPr>
            <w:rPr>
              <w:rFonts w:ascii="Arial" w:eastAsia="Arial" w:hAnsi="Arial" w:cs="Arial"/>
            </w:rPr>
            <w:id w:val="362567915"/>
            <w:placeholder>
              <w:docPart w:val="13FD670A7EB84067A0B38865C0F4CA80"/>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pBdr>
                    <w:top w:val="nil"/>
                    <w:left w:val="nil"/>
                    <w:bottom w:val="nil"/>
                    <w:right w:val="nil"/>
                    <w:between w:val="nil"/>
                  </w:pBd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317823" w:rsidP="00317823">
            <w:pPr>
              <w:spacing w:before="0" w:line="240" w:lineRule="auto"/>
              <w:ind w:left="0"/>
              <w:jc w:val="center"/>
              <w:rPr>
                <w:rFonts w:ascii="Arial" w:eastAsia="Arial" w:hAnsi="Arial" w:cs="Arial"/>
              </w:rPr>
            </w:pPr>
            <w:r>
              <w:rPr>
                <w:rFonts w:ascii="Arial" w:eastAsia="Arial" w:hAnsi="Arial" w:cs="Arial"/>
              </w:rPr>
              <w:t>Has the facility</w:t>
            </w:r>
            <w:r w:rsidR="00747357">
              <w:rPr>
                <w:rFonts w:ascii="Arial" w:eastAsia="Arial" w:hAnsi="Arial" w:cs="Arial"/>
              </w:rPr>
              <w:t xml:space="preserve"> identified areas of highest risk of lightning injuries/fatalities? Do you maintain records of light</w:t>
            </w:r>
            <w:r>
              <w:rPr>
                <w:rFonts w:ascii="Arial" w:eastAsia="Arial" w:hAnsi="Arial" w:cs="Arial"/>
              </w:rPr>
              <w:t>ning related injuries/fatalities</w:t>
            </w:r>
            <w:r w:rsidR="00747357">
              <w:rPr>
                <w:rFonts w:ascii="Arial" w:eastAsia="Arial" w:hAnsi="Arial" w:cs="Arial"/>
              </w:rPr>
              <w:t>?</w:t>
            </w:r>
          </w:p>
        </w:tc>
        <w:sdt>
          <w:sdtPr>
            <w:rPr>
              <w:rFonts w:ascii="Arial" w:eastAsia="Arial" w:hAnsi="Arial" w:cs="Arial"/>
            </w:rPr>
            <w:id w:val="665828765"/>
            <w:placeholder>
              <w:docPart w:val="E5A2542D254242BD984A94A0F41F5831"/>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pBdr>
                    <w:top w:val="nil"/>
                    <w:left w:val="nil"/>
                    <w:bottom w:val="nil"/>
                    <w:right w:val="nil"/>
                    <w:between w:val="nil"/>
                  </w:pBd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bl>
    <w:p w:rsidR="000812A1" w:rsidRDefault="00747357">
      <w:pPr>
        <w:jc w:val="right"/>
        <w:rPr>
          <w:rFonts w:ascii="Arial" w:eastAsia="Arial" w:hAnsi="Arial" w:cs="Arial"/>
        </w:rPr>
      </w:pPr>
      <w:r>
        <w:rPr>
          <w:rFonts w:ascii="Arial" w:eastAsia="Arial" w:hAnsi="Arial" w:cs="Arial"/>
          <w:b/>
          <w:i/>
          <w:color w:val="741B47"/>
          <w:sz w:val="20"/>
          <w:szCs w:val="20"/>
        </w:rPr>
        <w:t>Continued, next page</w:t>
      </w:r>
    </w:p>
    <w:p w:rsidR="000812A1" w:rsidRDefault="00747357">
      <w:pPr>
        <w:pStyle w:val="Heading2"/>
        <w:rPr>
          <w:rFonts w:ascii="Arial" w:eastAsia="Arial" w:hAnsi="Arial" w:cs="Arial"/>
          <w:sz w:val="32"/>
          <w:szCs w:val="32"/>
        </w:rPr>
      </w:pPr>
      <w:bookmarkStart w:id="33" w:name="_xphjyr6qand5" w:colFirst="0" w:colLast="0"/>
      <w:bookmarkEnd w:id="33"/>
      <w:r>
        <w:br w:type="page"/>
      </w:r>
      <w:r>
        <w:rPr>
          <w:rFonts w:ascii="Arial" w:eastAsia="Arial" w:hAnsi="Arial" w:cs="Arial"/>
          <w:sz w:val="32"/>
          <w:szCs w:val="32"/>
        </w:rPr>
        <w:lastRenderedPageBreak/>
        <w:t>Lightning Safety Plan (Page 2 of 3)</w:t>
      </w:r>
    </w:p>
    <w:p w:rsidR="000812A1" w:rsidRDefault="00747357">
      <w:pPr>
        <w:pStyle w:val="Heading3"/>
        <w:rPr>
          <w:rFonts w:ascii="Arial" w:eastAsia="Arial" w:hAnsi="Arial" w:cs="Arial"/>
        </w:rPr>
      </w:pPr>
      <w:bookmarkStart w:id="34" w:name="_dcmye6bbondt" w:colFirst="0" w:colLast="0"/>
      <w:bookmarkEnd w:id="34"/>
      <w:r>
        <w:rPr>
          <w:rFonts w:ascii="Arial" w:eastAsia="Arial" w:hAnsi="Arial" w:cs="Arial"/>
        </w:rPr>
        <w:t>Situational Awareness</w:t>
      </w:r>
    </w:p>
    <w:tbl>
      <w:tblPr>
        <w:tblStyle w:val="a0"/>
        <w:tblW w:w="9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070"/>
      </w:tblGrid>
      <w:tr w:rsidR="000812A1" w:rsidTr="0034026E">
        <w:tc>
          <w:tcPr>
            <w:tcW w:w="4320" w:type="dxa"/>
            <w:shd w:val="clear" w:color="auto" w:fill="EFEFEF"/>
            <w:tcMar>
              <w:top w:w="100" w:type="dxa"/>
              <w:left w:w="100" w:type="dxa"/>
              <w:bottom w:w="100" w:type="dxa"/>
              <w:right w:w="100" w:type="dxa"/>
            </w:tcMar>
            <w:vAlign w:val="center"/>
          </w:tcPr>
          <w:p w:rsidR="000812A1" w:rsidRDefault="00747357">
            <w:pPr>
              <w:spacing w:before="0" w:line="240" w:lineRule="auto"/>
              <w:ind w:left="0"/>
              <w:rPr>
                <w:rFonts w:ascii="Arial" w:eastAsia="Arial" w:hAnsi="Arial" w:cs="Arial"/>
              </w:rPr>
            </w:pPr>
            <w:r>
              <w:rPr>
                <w:rFonts w:ascii="Arial" w:eastAsia="Arial" w:hAnsi="Arial" w:cs="Arial"/>
              </w:rPr>
              <w:t>Do you or does your event/entity have a lightning detection system or access to a commercial lightning detection network?</w:t>
            </w:r>
          </w:p>
        </w:tc>
        <w:sdt>
          <w:sdtPr>
            <w:rPr>
              <w:rFonts w:ascii="Arial" w:eastAsia="Arial" w:hAnsi="Arial" w:cs="Arial"/>
            </w:rPr>
            <w:id w:val="-578751243"/>
            <w:placeholder>
              <w:docPart w:val="1E9DFF89AAAA4B13A1132200EABF9F3C"/>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vAlign w:val="center"/>
          </w:tcPr>
          <w:p w:rsidR="000812A1" w:rsidRDefault="00747357">
            <w:pPr>
              <w:numPr>
                <w:ilvl w:val="0"/>
                <w:numId w:val="5"/>
              </w:numPr>
              <w:spacing w:before="0" w:line="240" w:lineRule="auto"/>
              <w:rPr>
                <w:rFonts w:ascii="Arial" w:eastAsia="Arial" w:hAnsi="Arial" w:cs="Arial"/>
              </w:rPr>
            </w:pPr>
            <w:r>
              <w:rPr>
                <w:rFonts w:ascii="Arial" w:eastAsia="Arial" w:hAnsi="Arial" w:cs="Arial"/>
              </w:rPr>
              <w:t>If the answer is yes, which system do you use?</w:t>
            </w:r>
          </w:p>
        </w:tc>
        <w:sdt>
          <w:sdtPr>
            <w:rPr>
              <w:rFonts w:ascii="Arial" w:eastAsia="Arial" w:hAnsi="Arial" w:cs="Arial"/>
            </w:rPr>
            <w:id w:val="-1230388259"/>
            <w:placeholder>
              <w:docPart w:val="097E3B47ED7444A19575A670B536EB6F"/>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vAlign w:val="center"/>
          </w:tcPr>
          <w:p w:rsidR="000812A1" w:rsidRDefault="00747357">
            <w:pPr>
              <w:spacing w:before="0" w:line="240" w:lineRule="auto"/>
              <w:ind w:left="0"/>
              <w:rPr>
                <w:rFonts w:ascii="Arial" w:eastAsia="Arial" w:hAnsi="Arial" w:cs="Arial"/>
              </w:rPr>
            </w:pPr>
            <w:r>
              <w:rPr>
                <w:rFonts w:ascii="Arial" w:eastAsia="Arial" w:hAnsi="Arial" w:cs="Arial"/>
              </w:rPr>
              <w:t>Does your venue have a subscription for weather alerting (mobile app, etc.)?</w:t>
            </w:r>
          </w:p>
        </w:tc>
        <w:sdt>
          <w:sdtPr>
            <w:rPr>
              <w:rFonts w:ascii="Arial" w:eastAsia="Arial" w:hAnsi="Arial" w:cs="Arial"/>
            </w:rPr>
            <w:id w:val="-2005575214"/>
            <w:placeholder>
              <w:docPart w:val="23E1A6C89D984461836D9DA915412361"/>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vAlign w:val="center"/>
          </w:tcPr>
          <w:p w:rsidR="000812A1" w:rsidRDefault="00747357">
            <w:pPr>
              <w:numPr>
                <w:ilvl w:val="0"/>
                <w:numId w:val="1"/>
              </w:numPr>
              <w:spacing w:before="0" w:line="240" w:lineRule="auto"/>
              <w:rPr>
                <w:rFonts w:ascii="Arial" w:eastAsia="Arial" w:hAnsi="Arial" w:cs="Arial"/>
              </w:rPr>
            </w:pPr>
            <w:r>
              <w:rPr>
                <w:rFonts w:ascii="Arial" w:eastAsia="Arial" w:hAnsi="Arial" w:cs="Arial"/>
              </w:rPr>
              <w:t xml:space="preserve">If the answer is yes, who provides the alerting? </w:t>
            </w:r>
          </w:p>
        </w:tc>
        <w:sdt>
          <w:sdtPr>
            <w:rPr>
              <w:rFonts w:ascii="Arial" w:eastAsia="Arial" w:hAnsi="Arial" w:cs="Arial"/>
            </w:rPr>
            <w:id w:val="-828987100"/>
            <w:placeholder>
              <w:docPart w:val="C53F55D16DBB446BBD4A694514FE5DD3"/>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tc>
          <w:tcPr>
            <w:tcW w:w="4320" w:type="dxa"/>
            <w:shd w:val="clear" w:color="auto" w:fill="EFEFEF"/>
            <w:tcMar>
              <w:top w:w="100" w:type="dxa"/>
              <w:left w:w="100" w:type="dxa"/>
              <w:bottom w:w="100" w:type="dxa"/>
              <w:right w:w="100" w:type="dxa"/>
            </w:tcMar>
            <w:vAlign w:val="center"/>
          </w:tcPr>
          <w:p w:rsidR="000812A1" w:rsidRDefault="00747357">
            <w:pPr>
              <w:spacing w:before="0" w:line="240" w:lineRule="auto"/>
              <w:ind w:left="0"/>
              <w:rPr>
                <w:rFonts w:ascii="Arial" w:eastAsia="Arial" w:hAnsi="Arial" w:cs="Arial"/>
              </w:rPr>
            </w:pPr>
            <w:r>
              <w:rPr>
                <w:rFonts w:ascii="Arial" w:eastAsia="Arial" w:hAnsi="Arial" w:cs="Arial"/>
              </w:rPr>
              <w:t>Identify how your organization receives weather information:</w:t>
            </w:r>
          </w:p>
        </w:tc>
        <w:tc>
          <w:tcPr>
            <w:tcW w:w="5070" w:type="dxa"/>
            <w:shd w:val="clear" w:color="auto" w:fill="auto"/>
            <w:tcMar>
              <w:top w:w="100" w:type="dxa"/>
              <w:left w:w="100" w:type="dxa"/>
              <w:bottom w:w="100" w:type="dxa"/>
              <w:right w:w="100" w:type="dxa"/>
            </w:tcMar>
          </w:tcPr>
          <w:p w:rsidR="000812A1" w:rsidRDefault="00B40A72" w:rsidP="0034026E">
            <w:pPr>
              <w:spacing w:before="0" w:line="240" w:lineRule="auto"/>
              <w:ind w:left="460"/>
              <w:rPr>
                <w:rFonts w:ascii="Arial" w:eastAsia="Arial" w:hAnsi="Arial" w:cs="Arial"/>
              </w:rPr>
            </w:pPr>
            <w:sdt>
              <w:sdtPr>
                <w:rPr>
                  <w:rFonts w:ascii="Arial" w:eastAsia="Arial" w:hAnsi="Arial" w:cs="Arial"/>
                </w:rPr>
                <w:id w:val="-1548829921"/>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Mobile devices/apps</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1379311856"/>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 xml:space="preserve">Internet </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1386672091"/>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NOAA Weather Radio (NWR)</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144944065"/>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Television (local network or Cable TV)</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1771509888"/>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Radio Station (AM/FM) - EAS Reception</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675534334"/>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Amateur Radio</w:t>
            </w:r>
          </w:p>
          <w:p w:rsidR="000812A1" w:rsidRDefault="00B40A72" w:rsidP="0039576D">
            <w:pPr>
              <w:spacing w:before="0" w:line="240" w:lineRule="auto"/>
              <w:ind w:left="460"/>
              <w:rPr>
                <w:rFonts w:ascii="Arial" w:eastAsia="Arial" w:hAnsi="Arial" w:cs="Arial"/>
              </w:rPr>
            </w:pPr>
            <w:sdt>
              <w:sdtPr>
                <w:rPr>
                  <w:rFonts w:ascii="Arial" w:eastAsia="Arial" w:hAnsi="Arial" w:cs="Arial"/>
                </w:rPr>
                <w:id w:val="-669633077"/>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sdt>
              <w:sdtPr>
                <w:rPr>
                  <w:rFonts w:ascii="Arial" w:eastAsia="Arial" w:hAnsi="Arial" w:cs="Arial"/>
                </w:rPr>
                <w:id w:val="-658926143"/>
                <w:placeholder>
                  <w:docPart w:val="47AE24FFF49C409E807ED8525501B0A7"/>
                </w:placeholder>
                <w:showingPlcHdr/>
                <w:text/>
              </w:sdtPr>
              <w:sdtEndPr/>
              <w:sdtContent>
                <w:r w:rsidR="0039576D">
                  <w:rPr>
                    <w:rStyle w:val="PlaceholderText"/>
                    <w:rFonts w:ascii="Arial" w:hAnsi="Arial" w:cs="Arial"/>
                  </w:rPr>
                  <w:t>Other: C</w:t>
                </w:r>
                <w:r w:rsidR="0039576D" w:rsidRPr="00742BEB">
                  <w:rPr>
                    <w:rStyle w:val="PlaceholderText"/>
                    <w:rFonts w:ascii="Arial" w:hAnsi="Arial" w:cs="Arial"/>
                  </w:rPr>
                  <w:t>lick or tap here to enter text.</w:t>
                </w:r>
              </w:sdtContent>
            </w:sdt>
            <w:r w:rsidR="00747357">
              <w:rPr>
                <w:rFonts w:ascii="Arial" w:eastAsia="Arial" w:hAnsi="Arial" w:cs="Arial"/>
              </w:rPr>
              <w:tab/>
            </w:r>
          </w:p>
        </w:tc>
      </w:tr>
      <w:tr w:rsidR="000812A1">
        <w:tc>
          <w:tcPr>
            <w:tcW w:w="4320" w:type="dxa"/>
            <w:shd w:val="clear" w:color="auto" w:fill="EFEFEF"/>
            <w:tcMar>
              <w:top w:w="100" w:type="dxa"/>
              <w:left w:w="100" w:type="dxa"/>
              <w:bottom w:w="100" w:type="dxa"/>
              <w:right w:w="100" w:type="dxa"/>
            </w:tcMar>
            <w:vAlign w:val="center"/>
          </w:tcPr>
          <w:p w:rsidR="000812A1" w:rsidRDefault="00747357">
            <w:pPr>
              <w:spacing w:before="0" w:line="240" w:lineRule="auto"/>
              <w:ind w:left="0"/>
              <w:rPr>
                <w:rFonts w:ascii="Arial" w:eastAsia="Arial" w:hAnsi="Arial" w:cs="Arial"/>
              </w:rPr>
            </w:pPr>
            <w:r>
              <w:rPr>
                <w:rFonts w:ascii="Arial" w:eastAsia="Arial" w:hAnsi="Arial" w:cs="Arial"/>
              </w:rPr>
              <w:t>Do you have means of receiving weather information offshore? If so, how?</w:t>
            </w:r>
          </w:p>
        </w:tc>
        <w:tc>
          <w:tcPr>
            <w:tcW w:w="5070" w:type="dxa"/>
            <w:shd w:val="clear" w:color="auto" w:fill="auto"/>
            <w:tcMar>
              <w:top w:w="100" w:type="dxa"/>
              <w:left w:w="100" w:type="dxa"/>
              <w:bottom w:w="100" w:type="dxa"/>
              <w:right w:w="100" w:type="dxa"/>
            </w:tcMar>
          </w:tcPr>
          <w:p w:rsidR="000812A1" w:rsidRDefault="00B40A72" w:rsidP="0034026E">
            <w:pPr>
              <w:spacing w:before="0" w:line="240" w:lineRule="auto"/>
              <w:ind w:left="460"/>
              <w:rPr>
                <w:rFonts w:ascii="Arial" w:eastAsia="Arial" w:hAnsi="Arial" w:cs="Arial"/>
              </w:rPr>
            </w:pPr>
            <w:sdt>
              <w:sdtPr>
                <w:rPr>
                  <w:rFonts w:ascii="Arial" w:eastAsia="Arial" w:hAnsi="Arial" w:cs="Arial"/>
                </w:rPr>
                <w:id w:val="-84144403"/>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Satellite Data Service</w:t>
            </w:r>
          </w:p>
          <w:p w:rsidR="000812A1" w:rsidRDefault="00B40A72" w:rsidP="0034026E">
            <w:pPr>
              <w:spacing w:before="0" w:line="240" w:lineRule="auto"/>
              <w:ind w:left="460"/>
              <w:rPr>
                <w:rFonts w:ascii="Arial" w:eastAsia="Arial" w:hAnsi="Arial" w:cs="Arial"/>
              </w:rPr>
            </w:pPr>
            <w:sdt>
              <w:sdtPr>
                <w:rPr>
                  <w:rFonts w:ascii="Arial" w:eastAsia="Arial" w:hAnsi="Arial" w:cs="Arial"/>
                </w:rPr>
                <w:id w:val="-625776470"/>
                <w14:checkbox>
                  <w14:checked w14:val="0"/>
                  <w14:checkedState w14:val="2612" w14:font="MS Gothic"/>
                  <w14:uncheckedState w14:val="2610" w14:font="MS Gothic"/>
                </w14:checkbox>
              </w:sdtPr>
              <w:sdtEndPr/>
              <w:sdtContent>
                <w:r w:rsidR="0034026E">
                  <w:rPr>
                    <w:rFonts w:ascii="MS Gothic" w:eastAsia="MS Gothic" w:hAnsi="MS Gothic" w:cs="Arial" w:hint="eastAsia"/>
                  </w:rPr>
                  <w:t>☐</w:t>
                </w:r>
              </w:sdtContent>
            </w:sdt>
            <w:r w:rsidR="0034026E">
              <w:rPr>
                <w:rFonts w:ascii="Arial" w:eastAsia="Arial" w:hAnsi="Arial" w:cs="Arial"/>
              </w:rPr>
              <w:t xml:space="preserve"> </w:t>
            </w:r>
            <w:r w:rsidR="00747357">
              <w:rPr>
                <w:rFonts w:ascii="Arial" w:eastAsia="Arial" w:hAnsi="Arial" w:cs="Arial"/>
              </w:rPr>
              <w:t>NOAA Weather Radio (NWR)</w:t>
            </w:r>
          </w:p>
        </w:tc>
      </w:tr>
    </w:tbl>
    <w:p w:rsidR="000812A1" w:rsidRDefault="000812A1">
      <w:pPr>
        <w:spacing w:before="0" w:line="276" w:lineRule="auto"/>
        <w:ind w:left="0"/>
        <w:rPr>
          <w:rFonts w:ascii="Arial" w:eastAsia="Arial" w:hAnsi="Arial" w:cs="Arial"/>
        </w:rPr>
      </w:pPr>
    </w:p>
    <w:p w:rsidR="000812A1" w:rsidRDefault="00747357">
      <w:pPr>
        <w:jc w:val="right"/>
        <w:rPr>
          <w:rFonts w:ascii="Arial" w:eastAsia="Arial" w:hAnsi="Arial" w:cs="Arial"/>
        </w:rPr>
      </w:pPr>
      <w:r>
        <w:rPr>
          <w:rFonts w:ascii="Arial" w:eastAsia="Arial" w:hAnsi="Arial" w:cs="Arial"/>
          <w:b/>
          <w:i/>
          <w:color w:val="741B47"/>
          <w:sz w:val="20"/>
          <w:szCs w:val="20"/>
        </w:rPr>
        <w:t>Continued, next page</w:t>
      </w:r>
    </w:p>
    <w:p w:rsidR="000812A1" w:rsidRDefault="00747357">
      <w:pPr>
        <w:pStyle w:val="Heading2"/>
        <w:rPr>
          <w:rFonts w:ascii="Arial" w:eastAsia="Arial" w:hAnsi="Arial" w:cs="Arial"/>
          <w:sz w:val="32"/>
          <w:szCs w:val="32"/>
        </w:rPr>
      </w:pPr>
      <w:bookmarkStart w:id="35" w:name="_d742dkkh497c" w:colFirst="0" w:colLast="0"/>
      <w:bookmarkEnd w:id="35"/>
      <w:r>
        <w:br w:type="page"/>
      </w:r>
    </w:p>
    <w:p w:rsidR="000812A1" w:rsidRDefault="00747357">
      <w:pPr>
        <w:pStyle w:val="Heading2"/>
        <w:rPr>
          <w:rFonts w:ascii="Arial" w:eastAsia="Arial" w:hAnsi="Arial" w:cs="Arial"/>
          <w:sz w:val="32"/>
          <w:szCs w:val="32"/>
        </w:rPr>
      </w:pPr>
      <w:bookmarkStart w:id="36" w:name="_1oq5bhwae5wb" w:colFirst="0" w:colLast="0"/>
      <w:bookmarkEnd w:id="36"/>
      <w:r>
        <w:rPr>
          <w:rFonts w:ascii="Arial" w:eastAsia="Arial" w:hAnsi="Arial" w:cs="Arial"/>
          <w:sz w:val="32"/>
          <w:szCs w:val="32"/>
        </w:rPr>
        <w:lastRenderedPageBreak/>
        <w:t>Lightning Safety Plan (Page 3 of 3)</w:t>
      </w:r>
    </w:p>
    <w:p w:rsidR="000812A1" w:rsidRDefault="00747357">
      <w:pPr>
        <w:pStyle w:val="Heading3"/>
        <w:rPr>
          <w:rFonts w:ascii="Arial" w:eastAsia="Arial" w:hAnsi="Arial" w:cs="Arial"/>
        </w:rPr>
      </w:pPr>
      <w:bookmarkStart w:id="37" w:name="_11dedc2gm213" w:colFirst="0" w:colLast="0"/>
      <w:bookmarkEnd w:id="37"/>
      <w:r>
        <w:rPr>
          <w:rFonts w:ascii="Arial" w:eastAsia="Arial" w:hAnsi="Arial" w:cs="Arial"/>
        </w:rPr>
        <w:t>Boat Safety</w:t>
      </w:r>
    </w:p>
    <w:tbl>
      <w:tblPr>
        <w:tblStyle w:val="a1"/>
        <w:tblW w:w="9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070"/>
      </w:tblGrid>
      <w:tr w:rsidR="000812A1" w:rsidTr="0034026E">
        <w:trPr>
          <w:trHeight w:val="720"/>
        </w:trPr>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Does your boat have a lightning protection system installed?</w:t>
            </w:r>
          </w:p>
        </w:tc>
        <w:sdt>
          <w:sdtPr>
            <w:rPr>
              <w:rFonts w:ascii="Arial" w:eastAsia="Arial" w:hAnsi="Arial" w:cs="Arial"/>
            </w:rPr>
            <w:id w:val="2069451277"/>
            <w:placeholder>
              <w:docPart w:val="FA63CD2B2AD54982AB4503E61CA8CC52"/>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numPr>
                <w:ilvl w:val="0"/>
                <w:numId w:val="8"/>
              </w:numPr>
              <w:spacing w:before="0" w:line="240" w:lineRule="auto"/>
              <w:rPr>
                <w:rFonts w:ascii="Arial" w:eastAsia="Arial" w:hAnsi="Arial" w:cs="Arial"/>
              </w:rPr>
            </w:pPr>
            <w:r>
              <w:rPr>
                <w:rFonts w:ascii="Arial" w:eastAsia="Arial" w:hAnsi="Arial" w:cs="Arial"/>
              </w:rPr>
              <w:t>If so, what, if any, regular maintenance is required for the system to perform optimally?</w:t>
            </w:r>
          </w:p>
        </w:tc>
        <w:sdt>
          <w:sdtPr>
            <w:rPr>
              <w:rFonts w:ascii="Arial" w:eastAsia="Arial" w:hAnsi="Arial" w:cs="Arial"/>
            </w:rPr>
            <w:id w:val="-852720073"/>
            <w:placeholder>
              <w:docPart w:val="08FB8A207D044CDBB473EB5688579E83"/>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Do you have a fire extinguisher on board the boat?</w:t>
            </w:r>
          </w:p>
        </w:tc>
        <w:sdt>
          <w:sdtPr>
            <w:rPr>
              <w:rFonts w:ascii="Arial" w:eastAsia="Arial" w:hAnsi="Arial" w:cs="Arial"/>
            </w:rPr>
            <w:id w:val="-1993945452"/>
            <w:placeholder>
              <w:docPart w:val="DAD77D64C74245FAAA76429A06371BCA"/>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numPr>
                <w:ilvl w:val="0"/>
                <w:numId w:val="6"/>
              </w:numPr>
              <w:spacing w:before="0" w:line="240" w:lineRule="auto"/>
              <w:rPr>
                <w:rFonts w:ascii="Arial" w:eastAsia="Arial" w:hAnsi="Arial" w:cs="Arial"/>
              </w:rPr>
            </w:pPr>
            <w:r>
              <w:rPr>
                <w:rFonts w:ascii="Arial" w:eastAsia="Arial" w:hAnsi="Arial" w:cs="Arial"/>
              </w:rPr>
              <w:t>Is it checked regularly?</w:t>
            </w:r>
          </w:p>
        </w:tc>
        <w:sdt>
          <w:sdtPr>
            <w:rPr>
              <w:rFonts w:ascii="Arial" w:eastAsia="Arial" w:hAnsi="Arial" w:cs="Arial"/>
            </w:rPr>
            <w:id w:val="-1372453592"/>
            <w:placeholder>
              <w:docPart w:val="BD4C938AC9F8472DAFAD2B8A78AF6845"/>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Do you have adequate and proper life safety equipment/jackets for all on board the vessel, in the event of an emergency?</w:t>
            </w:r>
          </w:p>
        </w:tc>
        <w:sdt>
          <w:sdtPr>
            <w:rPr>
              <w:rFonts w:ascii="Arial" w:eastAsia="Arial" w:hAnsi="Arial" w:cs="Arial"/>
            </w:rPr>
            <w:id w:val="1828549314"/>
            <w:placeholder>
              <w:docPart w:val="383D61AA384F468C88CC18186EBB2B67"/>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bl>
    <w:p w:rsidR="000812A1" w:rsidRDefault="00747357">
      <w:pPr>
        <w:pStyle w:val="Heading3"/>
        <w:rPr>
          <w:rFonts w:ascii="Arial" w:eastAsia="Arial" w:hAnsi="Arial" w:cs="Arial"/>
        </w:rPr>
      </w:pPr>
      <w:bookmarkStart w:id="38" w:name="_5p4yhdhsiday" w:colFirst="0" w:colLast="0"/>
      <w:bookmarkEnd w:id="38"/>
      <w:r>
        <w:rPr>
          <w:rFonts w:ascii="Arial" w:eastAsia="Arial" w:hAnsi="Arial" w:cs="Arial"/>
        </w:rPr>
        <w:br/>
        <w:t>Marina Safety (If Applicable)</w:t>
      </w:r>
    </w:p>
    <w:tbl>
      <w:tblPr>
        <w:tblStyle w:val="a2"/>
        <w:tblW w:w="93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070"/>
      </w:tblGrid>
      <w:tr w:rsidR="000812A1" w:rsidTr="0034026E">
        <w:trPr>
          <w:trHeight w:val="810"/>
        </w:trPr>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How often is the Lighting Safety Plan reviewed and drilled (annually, seasonally)?</w:t>
            </w:r>
          </w:p>
        </w:tc>
        <w:sdt>
          <w:sdtPr>
            <w:rPr>
              <w:rFonts w:ascii="Arial" w:eastAsia="Arial" w:hAnsi="Arial" w:cs="Arial"/>
            </w:rPr>
            <w:id w:val="-517921617"/>
            <w:placeholder>
              <w:docPart w:val="C7E0438265B54D1092A33D6E814EEAF4"/>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Are your staff trained in CPR and other basic life saving techniques to assist in the event of a lightning strike victim?</w:t>
            </w:r>
          </w:p>
        </w:tc>
        <w:sdt>
          <w:sdtPr>
            <w:rPr>
              <w:rFonts w:ascii="Arial" w:eastAsia="Arial" w:hAnsi="Arial" w:cs="Arial"/>
            </w:rPr>
            <w:id w:val="-807553709"/>
            <w:placeholder>
              <w:docPart w:val="DD7D5B23F53E42CBAC37F3ED24D260D8"/>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r w:rsidR="000812A1" w:rsidTr="0034026E">
        <w:tc>
          <w:tcPr>
            <w:tcW w:w="4320" w:type="dxa"/>
            <w:shd w:val="clear" w:color="auto" w:fill="EFEFEF"/>
            <w:tcMar>
              <w:top w:w="100" w:type="dxa"/>
              <w:left w:w="100" w:type="dxa"/>
              <w:bottom w:w="100" w:type="dxa"/>
              <w:right w:w="100" w:type="dxa"/>
            </w:tcMar>
          </w:tcPr>
          <w:p w:rsidR="000812A1" w:rsidRDefault="00747357">
            <w:pPr>
              <w:spacing w:before="0" w:line="240" w:lineRule="auto"/>
              <w:ind w:left="0"/>
              <w:rPr>
                <w:rFonts w:ascii="Arial" w:eastAsia="Arial" w:hAnsi="Arial" w:cs="Arial"/>
              </w:rPr>
            </w:pPr>
            <w:r>
              <w:rPr>
                <w:rFonts w:ascii="Arial" w:eastAsia="Arial" w:hAnsi="Arial" w:cs="Arial"/>
              </w:rPr>
              <w:t xml:space="preserve">Where are the locations (if any) of AED’s </w:t>
            </w:r>
            <w:r w:rsidR="0039223A">
              <w:rPr>
                <w:rFonts w:ascii="Arial" w:hAnsi="Arial" w:cs="Arial"/>
                <w:color w:val="000000"/>
              </w:rPr>
              <w:t xml:space="preserve">on the boat or at the marina/facility </w:t>
            </w:r>
            <w:r>
              <w:rPr>
                <w:rFonts w:ascii="Arial" w:eastAsia="Arial" w:hAnsi="Arial" w:cs="Arial"/>
              </w:rPr>
              <w:t>that could be used in the event of a lightning strike victim?</w:t>
            </w:r>
          </w:p>
        </w:tc>
        <w:sdt>
          <w:sdtPr>
            <w:rPr>
              <w:rFonts w:ascii="Arial" w:eastAsia="Arial" w:hAnsi="Arial" w:cs="Arial"/>
            </w:rPr>
            <w:id w:val="-1961406288"/>
            <w:placeholder>
              <w:docPart w:val="B9F5FA795D29484AA4179A4D97EFCCAA"/>
            </w:placeholder>
            <w:showingPlcHdr/>
            <w:text/>
          </w:sdtPr>
          <w:sdtEndPr/>
          <w:sdtContent>
            <w:tc>
              <w:tcPr>
                <w:tcW w:w="5070" w:type="dxa"/>
                <w:shd w:val="clear" w:color="auto" w:fill="auto"/>
                <w:tcMar>
                  <w:top w:w="100" w:type="dxa"/>
                  <w:left w:w="100" w:type="dxa"/>
                  <w:bottom w:w="100" w:type="dxa"/>
                  <w:right w:w="100" w:type="dxa"/>
                </w:tcMar>
                <w:vAlign w:val="center"/>
              </w:tcPr>
              <w:p w:rsidR="000812A1" w:rsidRPr="0039576D" w:rsidRDefault="0034026E" w:rsidP="0034026E">
                <w:pPr>
                  <w:widowControl w:val="0"/>
                  <w:spacing w:before="0" w:line="240" w:lineRule="auto"/>
                  <w:ind w:left="0"/>
                  <w:jc w:val="center"/>
                  <w:rPr>
                    <w:rFonts w:ascii="Arial" w:eastAsia="Arial" w:hAnsi="Arial" w:cs="Arial"/>
                  </w:rPr>
                </w:pPr>
                <w:r w:rsidRPr="0039576D">
                  <w:rPr>
                    <w:rStyle w:val="PlaceholderText"/>
                    <w:rFonts w:ascii="Arial" w:hAnsi="Arial" w:cs="Arial"/>
                  </w:rPr>
                  <w:t>Click or tap here to enter text.</w:t>
                </w:r>
              </w:p>
            </w:tc>
          </w:sdtContent>
        </w:sdt>
      </w:tr>
    </w:tbl>
    <w:p w:rsidR="000812A1" w:rsidRDefault="000812A1">
      <w:pPr>
        <w:spacing w:before="0" w:line="276" w:lineRule="auto"/>
        <w:ind w:left="0"/>
        <w:rPr>
          <w:rFonts w:ascii="Arial" w:eastAsia="Arial" w:hAnsi="Arial" w:cs="Arial"/>
        </w:rPr>
      </w:pPr>
    </w:p>
    <w:p w:rsidR="000812A1" w:rsidRDefault="000812A1">
      <w:pPr>
        <w:spacing w:before="0" w:line="276" w:lineRule="auto"/>
        <w:ind w:left="0"/>
        <w:rPr>
          <w:rFonts w:ascii="Arial" w:eastAsia="Arial" w:hAnsi="Arial" w:cs="Arial"/>
        </w:rPr>
      </w:pPr>
    </w:p>
    <w:p w:rsidR="000812A1" w:rsidRDefault="00747357">
      <w:pPr>
        <w:pStyle w:val="Heading2"/>
        <w:rPr>
          <w:rFonts w:ascii="Arial" w:eastAsia="Arial" w:hAnsi="Arial" w:cs="Arial"/>
        </w:rPr>
      </w:pPr>
      <w:bookmarkStart w:id="39" w:name="_ljbihhg80yl5" w:colFirst="0" w:colLast="0"/>
      <w:bookmarkEnd w:id="39"/>
      <w:r>
        <w:br w:type="page"/>
      </w:r>
    </w:p>
    <w:p w:rsidR="000812A1" w:rsidRDefault="0039576D">
      <w:pPr>
        <w:pStyle w:val="Heading2"/>
        <w:rPr>
          <w:rFonts w:ascii="Arial" w:eastAsia="Arial" w:hAnsi="Arial" w:cs="Arial"/>
        </w:rPr>
      </w:pPr>
      <w:bookmarkStart w:id="40" w:name="_8rm2dltovzix" w:colFirst="0" w:colLast="0"/>
      <w:bookmarkEnd w:id="40"/>
      <w:r>
        <w:rPr>
          <w:rFonts w:ascii="Arial" w:eastAsia="Arial" w:hAnsi="Arial" w:cs="Arial"/>
        </w:rPr>
        <w:lastRenderedPageBreak/>
        <w:t>Preparedness Graphic</w:t>
      </w:r>
    </w:p>
    <w:p w:rsidR="000812A1" w:rsidRDefault="00747357">
      <w:pPr>
        <w:pStyle w:val="Heading3"/>
        <w:rPr>
          <w:rFonts w:ascii="Arial" w:eastAsia="Arial" w:hAnsi="Arial" w:cs="Arial"/>
        </w:rPr>
      </w:pPr>
      <w:bookmarkStart w:id="41" w:name="_cqefgymriu8i" w:colFirst="0" w:colLast="0"/>
      <w:bookmarkEnd w:id="41"/>
      <w:r>
        <w:rPr>
          <w:rFonts w:ascii="Arial" w:eastAsia="Arial" w:hAnsi="Arial" w:cs="Arial"/>
        </w:rPr>
        <w:t xml:space="preserve">Feel Free </w:t>
      </w:r>
      <w:r w:rsidR="00FB7272">
        <w:rPr>
          <w:rFonts w:ascii="Arial" w:eastAsia="Arial" w:hAnsi="Arial" w:cs="Arial"/>
        </w:rPr>
        <w:t>t</w:t>
      </w:r>
      <w:r>
        <w:rPr>
          <w:rFonts w:ascii="Arial" w:eastAsia="Arial" w:hAnsi="Arial" w:cs="Arial"/>
        </w:rPr>
        <w:t>o Share!</w:t>
      </w:r>
    </w:p>
    <w:p w:rsidR="000812A1" w:rsidRDefault="00B40A72">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467.5pt">
            <v:imagedata r:id="rId20" o:title="1"/>
          </v:shape>
        </w:pict>
      </w:r>
    </w:p>
    <w:sectPr w:rsidR="000812A1">
      <w:footerReference w:type="default" r:id="rId21"/>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324" w:rsidRDefault="00747357">
      <w:pPr>
        <w:spacing w:before="0" w:line="240" w:lineRule="auto"/>
      </w:pPr>
      <w:r>
        <w:separator/>
      </w:r>
    </w:p>
  </w:endnote>
  <w:endnote w:type="continuationSeparator" w:id="0">
    <w:p w:rsidR="001B6324" w:rsidRDefault="0074735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8C6" w:rsidRDefault="00C338C6" w:rsidP="00C338C6">
    <w:pPr>
      <w:spacing w:before="0" w:line="240" w:lineRule="auto"/>
      <w:ind w:firstLine="75"/>
      <w:rPr>
        <w:rFonts w:ascii="Arial" w:eastAsia="Arial" w:hAnsi="Arial" w:cs="Arial"/>
        <w:b/>
        <w:sz w:val="26"/>
        <w:szCs w:val="26"/>
      </w:rPr>
    </w:pPr>
    <w:r>
      <w:rPr>
        <w:noProof/>
        <w:lang w:val="en-US"/>
      </w:rPr>
      <w:drawing>
        <wp:anchor distT="114300" distB="114300" distL="114300" distR="114300" simplePos="0" relativeHeight="251663360" behindDoc="1" locked="0" layoutInCell="1" hidden="0" allowOverlap="1" wp14:anchorId="48576DAA" wp14:editId="5D16E8D9">
          <wp:simplePos x="0" y="0"/>
          <wp:positionH relativeFrom="margin">
            <wp:posOffset>3759200</wp:posOffset>
          </wp:positionH>
          <wp:positionV relativeFrom="paragraph">
            <wp:posOffset>151765</wp:posOffset>
          </wp:positionV>
          <wp:extent cx="2185988" cy="391754"/>
          <wp:effectExtent l="0" t="0" r="5080" b="8890"/>
          <wp:wrapTight wrapText="bothSides">
            <wp:wrapPolygon edited="0">
              <wp:start x="0" y="0"/>
              <wp:lineTo x="0" y="3156"/>
              <wp:lineTo x="377" y="16831"/>
              <wp:lineTo x="565" y="21039"/>
              <wp:lineTo x="21462" y="21039"/>
              <wp:lineTo x="21462" y="0"/>
              <wp:lineTo x="0" y="0"/>
            </wp:wrapPolygon>
          </wp:wrapTight>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772" b="772"/>
                  <a:stretch>
                    <a:fillRect/>
                  </a:stretch>
                </pic:blipFill>
                <pic:spPr>
                  <a:xfrm>
                    <a:off x="0" y="0"/>
                    <a:ext cx="2185988" cy="391754"/>
                  </a:xfrm>
                  <a:prstGeom prst="rect">
                    <a:avLst/>
                  </a:prstGeom>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-6350</wp:posOffset>
          </wp:positionH>
          <wp:positionV relativeFrom="paragraph">
            <wp:posOffset>124460</wp:posOffset>
          </wp:positionV>
          <wp:extent cx="5943600" cy="25400"/>
          <wp:effectExtent l="0" t="0" r="0" b="0"/>
          <wp:wrapThrough wrapText="bothSides">
            <wp:wrapPolygon edited="0">
              <wp:start x="0" y="0"/>
              <wp:lineTo x="0" y="0"/>
              <wp:lineTo x="21531" y="0"/>
              <wp:lineTo x="21531" y="0"/>
              <wp:lineTo x="0" y="0"/>
            </wp:wrapPolygon>
          </wp:wrapThrough>
          <wp:docPr id="8" name="image14.png" descr="horizontal line"/>
          <wp:cNvGraphicFramePr/>
          <a:graphic xmlns:a="http://schemas.openxmlformats.org/drawingml/2006/main">
            <a:graphicData uri="http://schemas.openxmlformats.org/drawingml/2006/picture">
              <pic:pic xmlns:pic="http://schemas.openxmlformats.org/drawingml/2006/picture">
                <pic:nvPicPr>
                  <pic:cNvPr id="0" name="image14.png" descr="horizontal lin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943600" cy="25400"/>
                  </a:xfrm>
                  <a:prstGeom prst="rect">
                    <a:avLst/>
                  </a:prstGeom>
                  <a:ln/>
                </pic:spPr>
              </pic:pic>
            </a:graphicData>
          </a:graphic>
        </wp:anchor>
      </w:drawing>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40A72">
      <w:rPr>
        <w:rFonts w:ascii="Arial" w:eastAsia="Arial" w:hAnsi="Arial" w:cs="Arial"/>
        <w:noProof/>
      </w:rPr>
      <w:t>9</w:t>
    </w:r>
    <w:r>
      <w:rPr>
        <w:rFonts w:ascii="Arial" w:eastAsia="Arial" w:hAnsi="Arial" w:cs="Arial"/>
      </w:rPr>
      <w:fldChar w:fldCharType="end"/>
    </w:r>
    <w:r>
      <w:rPr>
        <w:rFonts w:ascii="Arial" w:eastAsia="Arial" w:hAnsi="Arial" w:cs="Arial"/>
      </w:rPr>
      <w:t xml:space="preserve">                   </w:t>
    </w:r>
    <w:hyperlink r:id="rId3">
      <w:r>
        <w:rPr>
          <w:rFonts w:ascii="Arial" w:eastAsia="Arial" w:hAnsi="Arial" w:cs="Arial"/>
          <w:color w:val="1155CC"/>
          <w:sz w:val="18"/>
          <w:szCs w:val="18"/>
          <w:u w:val="single"/>
        </w:rPr>
        <w:t>https://www.weather.gov/safety/lightning-toolkit</w:t>
      </w:r>
    </w:hyperlink>
  </w:p>
  <w:p w:rsidR="00C338C6" w:rsidRDefault="00C33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2A1" w:rsidRDefault="00747357">
    <w:pPr>
      <w:pBdr>
        <w:top w:val="nil"/>
        <w:left w:val="nil"/>
        <w:bottom w:val="nil"/>
        <w:right w:val="nil"/>
        <w:between w:val="nil"/>
      </w:pBdr>
      <w:spacing w:before="0"/>
    </w:pPr>
    <w:r>
      <w:rPr>
        <w:noProof/>
        <w:lang w:val="en-US"/>
      </w:rPr>
      <w:drawing>
        <wp:inline distT="114300" distB="114300" distL="114300" distR="114300">
          <wp:extent cx="5943600" cy="25400"/>
          <wp:effectExtent l="0" t="0" r="0" b="0"/>
          <wp:docPr id="12" name="image18.png" descr="horizontal line"/>
          <wp:cNvGraphicFramePr/>
          <a:graphic xmlns:a="http://schemas.openxmlformats.org/drawingml/2006/main">
            <a:graphicData uri="http://schemas.openxmlformats.org/drawingml/2006/picture">
              <pic:pic xmlns:pic="http://schemas.openxmlformats.org/drawingml/2006/picture">
                <pic:nvPicPr>
                  <pic:cNvPr id="0" name="image18.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0812A1" w:rsidRDefault="000812A1">
    <w:pPr>
      <w:pStyle w:val="Subtitle"/>
      <w:pBdr>
        <w:top w:val="nil"/>
        <w:left w:val="nil"/>
        <w:bottom w:val="nil"/>
        <w:right w:val="nil"/>
        <w:between w:val="nil"/>
      </w:pBdr>
    </w:pPr>
    <w:bookmarkStart w:id="7" w:name="_w494w0yg8rg0" w:colFirst="0" w:colLast="0"/>
    <w:bookmarkEnd w:id="7"/>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2A1" w:rsidRDefault="00747357">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3" name="image14.png" descr="horizontal line"/>
          <wp:cNvGraphicFramePr/>
          <a:graphic xmlns:a="http://schemas.openxmlformats.org/drawingml/2006/main">
            <a:graphicData uri="http://schemas.openxmlformats.org/drawingml/2006/picture">
              <pic:pic xmlns:pic="http://schemas.openxmlformats.org/drawingml/2006/picture">
                <pic:nvPicPr>
                  <pic:cNvPr id="0" name="image1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rPr>
        <w:noProof/>
        <w:lang w:val="en-US"/>
      </w:rPr>
      <w:drawing>
        <wp:anchor distT="114300" distB="114300" distL="114300" distR="114300" simplePos="0" relativeHeight="251660288" behindDoc="0" locked="0" layoutInCell="1" hidden="0" allowOverlap="1">
          <wp:simplePos x="0" y="0"/>
          <wp:positionH relativeFrom="column">
            <wp:posOffset>3762375</wp:posOffset>
          </wp:positionH>
          <wp:positionV relativeFrom="paragraph">
            <wp:posOffset>152400</wp:posOffset>
          </wp:positionV>
          <wp:extent cx="2185988" cy="391754"/>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t="772" b="772"/>
                  <a:stretch>
                    <a:fillRect/>
                  </a:stretch>
                </pic:blipFill>
                <pic:spPr>
                  <a:xfrm>
                    <a:off x="0" y="0"/>
                    <a:ext cx="2185988" cy="391754"/>
                  </a:xfrm>
                  <a:prstGeom prst="rect">
                    <a:avLst/>
                  </a:prstGeom>
                  <a:ln/>
                </pic:spPr>
              </pic:pic>
            </a:graphicData>
          </a:graphic>
        </wp:anchor>
      </w:drawing>
    </w:r>
  </w:p>
  <w:p w:rsidR="000812A1" w:rsidRDefault="00747357">
    <w:pPr>
      <w:spacing w:before="0" w:line="240" w:lineRule="auto"/>
      <w:ind w:firstLine="75"/>
      <w:rPr>
        <w:rFonts w:ascii="Arial" w:eastAsia="Arial" w:hAnsi="Arial" w:cs="Arial"/>
        <w:b/>
        <w:sz w:val="26"/>
        <w:szCs w:val="26"/>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40A72">
      <w:rPr>
        <w:rFonts w:ascii="Arial" w:eastAsia="Arial" w:hAnsi="Arial" w:cs="Arial"/>
        <w:noProof/>
      </w:rPr>
      <w:t>13</w:t>
    </w:r>
    <w:r>
      <w:rPr>
        <w:rFonts w:ascii="Arial" w:eastAsia="Arial" w:hAnsi="Arial" w:cs="Arial"/>
      </w:rPr>
      <w:fldChar w:fldCharType="end"/>
    </w:r>
    <w:r>
      <w:rPr>
        <w:rFonts w:ascii="Arial" w:eastAsia="Arial" w:hAnsi="Arial" w:cs="Arial"/>
      </w:rPr>
      <w:t xml:space="preserve">                   </w:t>
    </w:r>
    <w:hyperlink r:id="rId3">
      <w:r>
        <w:rPr>
          <w:rFonts w:ascii="Arial" w:eastAsia="Arial" w:hAnsi="Arial" w:cs="Arial"/>
          <w:color w:val="1155CC"/>
          <w:sz w:val="18"/>
          <w:szCs w:val="18"/>
          <w:u w:val="single"/>
        </w:rPr>
        <w:t>https://www.weather.gov/safety/lightning-toolkit</w:t>
      </w:r>
    </w:hyperlink>
  </w:p>
  <w:p w:rsidR="000812A1" w:rsidRDefault="000812A1">
    <w:pPr>
      <w:pBdr>
        <w:top w:val="nil"/>
        <w:left w:val="nil"/>
        <w:bottom w:val="nil"/>
        <w:right w:val="nil"/>
        <w:between w:val="nil"/>
      </w:pBdr>
      <w:spacing w:before="0" w:line="240" w:lineRule="auto"/>
      <w:ind w:firstLine="75"/>
      <w:rPr>
        <w:rFonts w:ascii="Lato" w:eastAsia="Lato" w:hAnsi="Lato" w:cs="Lat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324" w:rsidRDefault="00747357">
      <w:pPr>
        <w:spacing w:before="0" w:line="240" w:lineRule="auto"/>
      </w:pPr>
      <w:r>
        <w:separator/>
      </w:r>
    </w:p>
  </w:footnote>
  <w:footnote w:type="continuationSeparator" w:id="0">
    <w:p w:rsidR="001B6324" w:rsidRDefault="0074735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2A1" w:rsidRDefault="00747357">
    <w:pPr>
      <w:pStyle w:val="Subtitle"/>
      <w:pBdr>
        <w:top w:val="nil"/>
        <w:left w:val="nil"/>
        <w:bottom w:val="nil"/>
        <w:right w:val="nil"/>
        <w:between w:val="nil"/>
      </w:pBdr>
      <w:spacing w:before="600"/>
      <w:rPr>
        <w:rFonts w:ascii="Trebuchet MS" w:eastAsia="Trebuchet MS" w:hAnsi="Trebuchet MS" w:cs="Trebuchet MS"/>
      </w:rPr>
    </w:pPr>
    <w:bookmarkStart w:id="6" w:name="_leajue2ys1lr" w:colFirst="0" w:colLast="0"/>
    <w:bookmarkEnd w:id="6"/>
    <w:r>
      <w:rPr>
        <w:rFonts w:ascii="Trebuchet MS" w:eastAsia="Trebuchet MS" w:hAnsi="Trebuchet MS" w:cs="Trebuchet MS"/>
        <w:b/>
      </w:rPr>
      <w:t>Lightning Toolkit |</w:t>
    </w:r>
    <w:r>
      <w:rPr>
        <w:rFonts w:ascii="Trebuchet MS" w:eastAsia="Trebuchet MS" w:hAnsi="Trebuchet MS" w:cs="Trebuchet MS"/>
      </w:rPr>
      <w:t xml:space="preserve"> Boating &amp; Sailing</w:t>
    </w:r>
    <w:r>
      <w:rPr>
        <w:noProof/>
        <w:lang w:val="en-US"/>
      </w:rPr>
      <w:drawing>
        <wp:anchor distT="114300" distB="114300" distL="114300" distR="114300" simplePos="0" relativeHeight="251658240" behindDoc="0" locked="0" layoutInCell="1" hidden="0" allowOverlap="1">
          <wp:simplePos x="0" y="0"/>
          <wp:positionH relativeFrom="column">
            <wp:posOffset>4924425</wp:posOffset>
          </wp:positionH>
          <wp:positionV relativeFrom="paragraph">
            <wp:posOffset>152400</wp:posOffset>
          </wp:positionV>
          <wp:extent cx="476250" cy="476250"/>
          <wp:effectExtent l="0" t="0" r="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476250" cy="47625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5410200</wp:posOffset>
          </wp:positionH>
          <wp:positionV relativeFrom="paragraph">
            <wp:posOffset>119063</wp:posOffset>
          </wp:positionV>
          <wp:extent cx="538163" cy="538163"/>
          <wp:effectExtent l="0" t="0" r="0" b="0"/>
          <wp:wrapNone/>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538163" cy="538163"/>
                  </a:xfrm>
                  <a:prstGeom prst="rect">
                    <a:avLst/>
                  </a:prstGeom>
                  <a:ln/>
                </pic:spPr>
              </pic:pic>
            </a:graphicData>
          </a:graphic>
        </wp:anchor>
      </w:drawing>
    </w:r>
  </w:p>
  <w:p w:rsidR="000812A1" w:rsidRDefault="00747357">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6" name="image15.png" descr="horizontal line"/>
          <wp:cNvGraphicFramePr/>
          <a:graphic xmlns:a="http://schemas.openxmlformats.org/drawingml/2006/main">
            <a:graphicData uri="http://schemas.openxmlformats.org/drawingml/2006/picture">
              <pic:pic xmlns:pic="http://schemas.openxmlformats.org/drawingml/2006/picture">
                <pic:nvPicPr>
                  <pic:cNvPr id="0" name="image15.png" descr="horizontal line"/>
                  <pic:cNvPicPr preferRelativeResize="0"/>
                </pic:nvPicPr>
                <pic:blipFill>
                  <a:blip r:embed="rId3"/>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2A1" w:rsidRDefault="000812A1">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936F7"/>
    <w:multiLevelType w:val="multilevel"/>
    <w:tmpl w:val="A098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5186C"/>
    <w:multiLevelType w:val="multilevel"/>
    <w:tmpl w:val="5202A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8C16063"/>
    <w:multiLevelType w:val="multilevel"/>
    <w:tmpl w:val="F150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A6CD7"/>
    <w:multiLevelType w:val="multilevel"/>
    <w:tmpl w:val="79506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4B48D8"/>
    <w:multiLevelType w:val="multilevel"/>
    <w:tmpl w:val="7D744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4176E7"/>
    <w:multiLevelType w:val="multilevel"/>
    <w:tmpl w:val="80968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0FF081A"/>
    <w:multiLevelType w:val="multilevel"/>
    <w:tmpl w:val="EE3868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72321D2"/>
    <w:multiLevelType w:val="multilevel"/>
    <w:tmpl w:val="72DE4E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CEA44E0"/>
    <w:multiLevelType w:val="multilevel"/>
    <w:tmpl w:val="1A105B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FB77D57"/>
    <w:multiLevelType w:val="multilevel"/>
    <w:tmpl w:val="6D7A4A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
  </w:num>
  <w:num w:numId="2">
    <w:abstractNumId w:val="9"/>
  </w:num>
  <w:num w:numId="3">
    <w:abstractNumId w:val="3"/>
  </w:num>
  <w:num w:numId="4">
    <w:abstractNumId w:val="4"/>
  </w:num>
  <w:num w:numId="5">
    <w:abstractNumId w:val="8"/>
  </w:num>
  <w:num w:numId="6">
    <w:abstractNumId w:val="7"/>
  </w:num>
  <w:num w:numId="7">
    <w:abstractNumId w:val="0"/>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2A1"/>
    <w:rsid w:val="000812A1"/>
    <w:rsid w:val="001B6324"/>
    <w:rsid w:val="001D3D3B"/>
    <w:rsid w:val="0025524E"/>
    <w:rsid w:val="00317823"/>
    <w:rsid w:val="0034026E"/>
    <w:rsid w:val="0039223A"/>
    <w:rsid w:val="0039576D"/>
    <w:rsid w:val="00747357"/>
    <w:rsid w:val="00B40A72"/>
    <w:rsid w:val="00B7662C"/>
    <w:rsid w:val="00BE6B77"/>
    <w:rsid w:val="00C338C6"/>
    <w:rsid w:val="00E80D95"/>
    <w:rsid w:val="00FB7272"/>
    <w:rsid w:val="00FE2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958AD6"/>
  <w15:docId w15:val="{199F0C38-DF6E-47F3-8ABF-BB07781B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sz w:val="32"/>
      <w:szCs w:val="32"/>
    </w:rPr>
  </w:style>
  <w:style w:type="paragraph" w:styleId="Heading2">
    <w:name w:val="heading 2"/>
    <w:basedOn w:val="Normal"/>
    <w:next w:val="Normal"/>
    <w:pPr>
      <w:spacing w:before="480" w:line="240" w:lineRule="auto"/>
      <w:ind w:right="1785"/>
      <w:outlineLvl w:val="1"/>
    </w:pPr>
    <w:rPr>
      <w:b/>
      <w:sz w:val="26"/>
      <w:szCs w:val="26"/>
    </w:rPr>
  </w:style>
  <w:style w:type="paragraph" w:styleId="Heading3">
    <w:name w:val="heading 3"/>
    <w:basedOn w:val="Normal"/>
    <w:next w:val="Normal"/>
    <w:pPr>
      <w:outlineLvl w:val="2"/>
    </w:pPr>
    <w:rPr>
      <w:b/>
      <w:color w:val="0B5394"/>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4026E"/>
    <w:rPr>
      <w:color w:val="808080"/>
    </w:rPr>
  </w:style>
  <w:style w:type="paragraph" w:styleId="Header">
    <w:name w:val="header"/>
    <w:basedOn w:val="Normal"/>
    <w:link w:val="HeaderChar"/>
    <w:uiPriority w:val="99"/>
    <w:unhideWhenUsed/>
    <w:rsid w:val="00C338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338C6"/>
  </w:style>
  <w:style w:type="paragraph" w:styleId="Footer">
    <w:name w:val="footer"/>
    <w:basedOn w:val="Normal"/>
    <w:link w:val="FooterChar"/>
    <w:uiPriority w:val="99"/>
    <w:unhideWhenUsed/>
    <w:rsid w:val="00C338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3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abycinc.org/page/StandardsSupp58"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weather.gov/safety/lightning-toolkit" TargetMode="External"/><Relationship Id="rId2" Type="http://schemas.openxmlformats.org/officeDocument/2006/relationships/image" Target="media/image7.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hyperlink" Target="https://www.weather.gov/safety/lightning-toolkit" TargetMode="External"/><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7A8E1B3-EF1E-4A65-A526-24A577507FF4}"/>
      </w:docPartPr>
      <w:docPartBody>
        <w:p w:rsidR="000C4E38" w:rsidRDefault="000C0D67">
          <w:r w:rsidRPr="00531B0D">
            <w:rPr>
              <w:rStyle w:val="PlaceholderText"/>
            </w:rPr>
            <w:t>Click or tap here to enter text.</w:t>
          </w:r>
        </w:p>
      </w:docPartBody>
    </w:docPart>
    <w:docPart>
      <w:docPartPr>
        <w:name w:val="A0AAB574AFB6424AAAEB0F4F7B78518E"/>
        <w:category>
          <w:name w:val="General"/>
          <w:gallery w:val="placeholder"/>
        </w:category>
        <w:types>
          <w:type w:val="bbPlcHdr"/>
        </w:types>
        <w:behaviors>
          <w:behavior w:val="content"/>
        </w:behaviors>
        <w:guid w:val="{7BFD7E41-F291-459D-A04E-59E35D59424F}"/>
      </w:docPartPr>
      <w:docPartBody>
        <w:p w:rsidR="000C4E38" w:rsidRDefault="000C0D67" w:rsidP="000C0D67">
          <w:pPr>
            <w:pStyle w:val="A0AAB574AFB6424AAAEB0F4F7B78518E"/>
          </w:pPr>
          <w:r w:rsidRPr="00531B0D">
            <w:rPr>
              <w:rStyle w:val="PlaceholderText"/>
            </w:rPr>
            <w:t>Click or tap here to enter text.</w:t>
          </w:r>
        </w:p>
      </w:docPartBody>
    </w:docPart>
    <w:docPart>
      <w:docPartPr>
        <w:name w:val="13FD670A7EB84067A0B38865C0F4CA80"/>
        <w:category>
          <w:name w:val="General"/>
          <w:gallery w:val="placeholder"/>
        </w:category>
        <w:types>
          <w:type w:val="bbPlcHdr"/>
        </w:types>
        <w:behaviors>
          <w:behavior w:val="content"/>
        </w:behaviors>
        <w:guid w:val="{6FA2123C-1490-469A-89FE-1602124B0004}"/>
      </w:docPartPr>
      <w:docPartBody>
        <w:p w:rsidR="000C4E38" w:rsidRDefault="000C0D67" w:rsidP="000C0D67">
          <w:pPr>
            <w:pStyle w:val="13FD670A7EB84067A0B38865C0F4CA80"/>
          </w:pPr>
          <w:r w:rsidRPr="00531B0D">
            <w:rPr>
              <w:rStyle w:val="PlaceholderText"/>
            </w:rPr>
            <w:t>Click or tap here to enter text.</w:t>
          </w:r>
        </w:p>
      </w:docPartBody>
    </w:docPart>
    <w:docPart>
      <w:docPartPr>
        <w:name w:val="E5A2542D254242BD984A94A0F41F5831"/>
        <w:category>
          <w:name w:val="General"/>
          <w:gallery w:val="placeholder"/>
        </w:category>
        <w:types>
          <w:type w:val="bbPlcHdr"/>
        </w:types>
        <w:behaviors>
          <w:behavior w:val="content"/>
        </w:behaviors>
        <w:guid w:val="{2B85BD94-0F8A-4A7C-A30A-E301280942D8}"/>
      </w:docPartPr>
      <w:docPartBody>
        <w:p w:rsidR="000C4E38" w:rsidRDefault="000C0D67" w:rsidP="000C0D67">
          <w:pPr>
            <w:pStyle w:val="E5A2542D254242BD984A94A0F41F5831"/>
          </w:pPr>
          <w:r w:rsidRPr="00531B0D">
            <w:rPr>
              <w:rStyle w:val="PlaceholderText"/>
            </w:rPr>
            <w:t>Click or tap here to enter text.</w:t>
          </w:r>
        </w:p>
      </w:docPartBody>
    </w:docPart>
    <w:docPart>
      <w:docPartPr>
        <w:name w:val="1E9DFF89AAAA4B13A1132200EABF9F3C"/>
        <w:category>
          <w:name w:val="General"/>
          <w:gallery w:val="placeholder"/>
        </w:category>
        <w:types>
          <w:type w:val="bbPlcHdr"/>
        </w:types>
        <w:behaviors>
          <w:behavior w:val="content"/>
        </w:behaviors>
        <w:guid w:val="{6F032639-4A33-49D9-97E8-DA15A25B463B}"/>
      </w:docPartPr>
      <w:docPartBody>
        <w:p w:rsidR="000C4E38" w:rsidRDefault="000C0D67" w:rsidP="000C0D67">
          <w:pPr>
            <w:pStyle w:val="1E9DFF89AAAA4B13A1132200EABF9F3C"/>
          </w:pPr>
          <w:r w:rsidRPr="00531B0D">
            <w:rPr>
              <w:rStyle w:val="PlaceholderText"/>
            </w:rPr>
            <w:t>Click or tap here to enter text.</w:t>
          </w:r>
        </w:p>
      </w:docPartBody>
    </w:docPart>
    <w:docPart>
      <w:docPartPr>
        <w:name w:val="097E3B47ED7444A19575A670B536EB6F"/>
        <w:category>
          <w:name w:val="General"/>
          <w:gallery w:val="placeholder"/>
        </w:category>
        <w:types>
          <w:type w:val="bbPlcHdr"/>
        </w:types>
        <w:behaviors>
          <w:behavior w:val="content"/>
        </w:behaviors>
        <w:guid w:val="{11C0475B-0DD6-4E4E-85C2-D62E2847F5A4}"/>
      </w:docPartPr>
      <w:docPartBody>
        <w:p w:rsidR="000C4E38" w:rsidRDefault="000C0D67" w:rsidP="000C0D67">
          <w:pPr>
            <w:pStyle w:val="097E3B47ED7444A19575A670B536EB6F"/>
          </w:pPr>
          <w:r w:rsidRPr="00531B0D">
            <w:rPr>
              <w:rStyle w:val="PlaceholderText"/>
            </w:rPr>
            <w:t>Click or tap here to enter text.</w:t>
          </w:r>
        </w:p>
      </w:docPartBody>
    </w:docPart>
    <w:docPart>
      <w:docPartPr>
        <w:name w:val="23E1A6C89D984461836D9DA915412361"/>
        <w:category>
          <w:name w:val="General"/>
          <w:gallery w:val="placeholder"/>
        </w:category>
        <w:types>
          <w:type w:val="bbPlcHdr"/>
        </w:types>
        <w:behaviors>
          <w:behavior w:val="content"/>
        </w:behaviors>
        <w:guid w:val="{2648B3AA-F1AC-4EB9-A793-6CD6BD0E2021}"/>
      </w:docPartPr>
      <w:docPartBody>
        <w:p w:rsidR="000C4E38" w:rsidRDefault="000C0D67" w:rsidP="000C0D67">
          <w:pPr>
            <w:pStyle w:val="23E1A6C89D984461836D9DA915412361"/>
          </w:pPr>
          <w:r w:rsidRPr="00531B0D">
            <w:rPr>
              <w:rStyle w:val="PlaceholderText"/>
            </w:rPr>
            <w:t>Click or tap here to enter text.</w:t>
          </w:r>
        </w:p>
      </w:docPartBody>
    </w:docPart>
    <w:docPart>
      <w:docPartPr>
        <w:name w:val="C53F55D16DBB446BBD4A694514FE5DD3"/>
        <w:category>
          <w:name w:val="General"/>
          <w:gallery w:val="placeholder"/>
        </w:category>
        <w:types>
          <w:type w:val="bbPlcHdr"/>
        </w:types>
        <w:behaviors>
          <w:behavior w:val="content"/>
        </w:behaviors>
        <w:guid w:val="{302BAE3A-60D4-4486-B2A9-B8CDCAD79FAA}"/>
      </w:docPartPr>
      <w:docPartBody>
        <w:p w:rsidR="000C4E38" w:rsidRDefault="000C0D67" w:rsidP="000C0D67">
          <w:pPr>
            <w:pStyle w:val="C53F55D16DBB446BBD4A694514FE5DD3"/>
          </w:pPr>
          <w:r w:rsidRPr="00531B0D">
            <w:rPr>
              <w:rStyle w:val="PlaceholderText"/>
            </w:rPr>
            <w:t>Click or tap here to enter text.</w:t>
          </w:r>
        </w:p>
      </w:docPartBody>
    </w:docPart>
    <w:docPart>
      <w:docPartPr>
        <w:name w:val="FA63CD2B2AD54982AB4503E61CA8CC52"/>
        <w:category>
          <w:name w:val="General"/>
          <w:gallery w:val="placeholder"/>
        </w:category>
        <w:types>
          <w:type w:val="bbPlcHdr"/>
        </w:types>
        <w:behaviors>
          <w:behavior w:val="content"/>
        </w:behaviors>
        <w:guid w:val="{22F5CCDF-A200-4552-B337-43400457DB13}"/>
      </w:docPartPr>
      <w:docPartBody>
        <w:p w:rsidR="000C4E38" w:rsidRDefault="000C0D67" w:rsidP="000C0D67">
          <w:pPr>
            <w:pStyle w:val="FA63CD2B2AD54982AB4503E61CA8CC52"/>
          </w:pPr>
          <w:r w:rsidRPr="00531B0D">
            <w:rPr>
              <w:rStyle w:val="PlaceholderText"/>
            </w:rPr>
            <w:t>Click or tap here to enter text.</w:t>
          </w:r>
        </w:p>
      </w:docPartBody>
    </w:docPart>
    <w:docPart>
      <w:docPartPr>
        <w:name w:val="08FB8A207D044CDBB473EB5688579E83"/>
        <w:category>
          <w:name w:val="General"/>
          <w:gallery w:val="placeholder"/>
        </w:category>
        <w:types>
          <w:type w:val="bbPlcHdr"/>
        </w:types>
        <w:behaviors>
          <w:behavior w:val="content"/>
        </w:behaviors>
        <w:guid w:val="{C3C84D5D-C88A-428C-9D7D-BEB1EF48D519}"/>
      </w:docPartPr>
      <w:docPartBody>
        <w:p w:rsidR="000C4E38" w:rsidRDefault="000C0D67" w:rsidP="000C0D67">
          <w:pPr>
            <w:pStyle w:val="08FB8A207D044CDBB473EB5688579E83"/>
          </w:pPr>
          <w:r w:rsidRPr="00531B0D">
            <w:rPr>
              <w:rStyle w:val="PlaceholderText"/>
            </w:rPr>
            <w:t>Click or tap here to enter text.</w:t>
          </w:r>
        </w:p>
      </w:docPartBody>
    </w:docPart>
    <w:docPart>
      <w:docPartPr>
        <w:name w:val="DAD77D64C74245FAAA76429A06371BCA"/>
        <w:category>
          <w:name w:val="General"/>
          <w:gallery w:val="placeholder"/>
        </w:category>
        <w:types>
          <w:type w:val="bbPlcHdr"/>
        </w:types>
        <w:behaviors>
          <w:behavior w:val="content"/>
        </w:behaviors>
        <w:guid w:val="{EDAA6020-E232-47FB-AB37-20B4AEC89BF7}"/>
      </w:docPartPr>
      <w:docPartBody>
        <w:p w:rsidR="000C4E38" w:rsidRDefault="000C0D67" w:rsidP="000C0D67">
          <w:pPr>
            <w:pStyle w:val="DAD77D64C74245FAAA76429A06371BCA"/>
          </w:pPr>
          <w:r w:rsidRPr="00531B0D">
            <w:rPr>
              <w:rStyle w:val="PlaceholderText"/>
            </w:rPr>
            <w:t>Click or tap here to enter text.</w:t>
          </w:r>
        </w:p>
      </w:docPartBody>
    </w:docPart>
    <w:docPart>
      <w:docPartPr>
        <w:name w:val="BD4C938AC9F8472DAFAD2B8A78AF6845"/>
        <w:category>
          <w:name w:val="General"/>
          <w:gallery w:val="placeholder"/>
        </w:category>
        <w:types>
          <w:type w:val="bbPlcHdr"/>
        </w:types>
        <w:behaviors>
          <w:behavior w:val="content"/>
        </w:behaviors>
        <w:guid w:val="{1736898F-F372-4733-8404-FC0B5DDDEAC2}"/>
      </w:docPartPr>
      <w:docPartBody>
        <w:p w:rsidR="000C4E38" w:rsidRDefault="000C0D67" w:rsidP="000C0D67">
          <w:pPr>
            <w:pStyle w:val="BD4C938AC9F8472DAFAD2B8A78AF6845"/>
          </w:pPr>
          <w:r w:rsidRPr="00531B0D">
            <w:rPr>
              <w:rStyle w:val="PlaceholderText"/>
            </w:rPr>
            <w:t>Click or tap here to enter text.</w:t>
          </w:r>
        </w:p>
      </w:docPartBody>
    </w:docPart>
    <w:docPart>
      <w:docPartPr>
        <w:name w:val="383D61AA384F468C88CC18186EBB2B67"/>
        <w:category>
          <w:name w:val="General"/>
          <w:gallery w:val="placeholder"/>
        </w:category>
        <w:types>
          <w:type w:val="bbPlcHdr"/>
        </w:types>
        <w:behaviors>
          <w:behavior w:val="content"/>
        </w:behaviors>
        <w:guid w:val="{0B0EDB4A-CE78-4B64-BB2C-2632D804819C}"/>
      </w:docPartPr>
      <w:docPartBody>
        <w:p w:rsidR="000C4E38" w:rsidRDefault="000C0D67" w:rsidP="000C0D67">
          <w:pPr>
            <w:pStyle w:val="383D61AA384F468C88CC18186EBB2B67"/>
          </w:pPr>
          <w:r w:rsidRPr="00531B0D">
            <w:rPr>
              <w:rStyle w:val="PlaceholderText"/>
            </w:rPr>
            <w:t>Click or tap here to enter text.</w:t>
          </w:r>
        </w:p>
      </w:docPartBody>
    </w:docPart>
    <w:docPart>
      <w:docPartPr>
        <w:name w:val="C7E0438265B54D1092A33D6E814EEAF4"/>
        <w:category>
          <w:name w:val="General"/>
          <w:gallery w:val="placeholder"/>
        </w:category>
        <w:types>
          <w:type w:val="bbPlcHdr"/>
        </w:types>
        <w:behaviors>
          <w:behavior w:val="content"/>
        </w:behaviors>
        <w:guid w:val="{E8F69AFC-CF9C-47CE-B59D-5E6C994E5CD6}"/>
      </w:docPartPr>
      <w:docPartBody>
        <w:p w:rsidR="000C4E38" w:rsidRDefault="000C0D67" w:rsidP="000C0D67">
          <w:pPr>
            <w:pStyle w:val="C7E0438265B54D1092A33D6E814EEAF4"/>
          </w:pPr>
          <w:r w:rsidRPr="00531B0D">
            <w:rPr>
              <w:rStyle w:val="PlaceholderText"/>
            </w:rPr>
            <w:t>Click or tap here to enter text.</w:t>
          </w:r>
        </w:p>
      </w:docPartBody>
    </w:docPart>
    <w:docPart>
      <w:docPartPr>
        <w:name w:val="DD7D5B23F53E42CBAC37F3ED24D260D8"/>
        <w:category>
          <w:name w:val="General"/>
          <w:gallery w:val="placeholder"/>
        </w:category>
        <w:types>
          <w:type w:val="bbPlcHdr"/>
        </w:types>
        <w:behaviors>
          <w:behavior w:val="content"/>
        </w:behaviors>
        <w:guid w:val="{00C4DA89-8B88-4263-87BD-FEA59544D54F}"/>
      </w:docPartPr>
      <w:docPartBody>
        <w:p w:rsidR="000C4E38" w:rsidRDefault="000C0D67" w:rsidP="000C0D67">
          <w:pPr>
            <w:pStyle w:val="DD7D5B23F53E42CBAC37F3ED24D260D8"/>
          </w:pPr>
          <w:r w:rsidRPr="00531B0D">
            <w:rPr>
              <w:rStyle w:val="PlaceholderText"/>
            </w:rPr>
            <w:t>Click or tap here to enter text.</w:t>
          </w:r>
        </w:p>
      </w:docPartBody>
    </w:docPart>
    <w:docPart>
      <w:docPartPr>
        <w:name w:val="B9F5FA795D29484AA4179A4D97EFCCAA"/>
        <w:category>
          <w:name w:val="General"/>
          <w:gallery w:val="placeholder"/>
        </w:category>
        <w:types>
          <w:type w:val="bbPlcHdr"/>
        </w:types>
        <w:behaviors>
          <w:behavior w:val="content"/>
        </w:behaviors>
        <w:guid w:val="{77D02010-DB88-4217-9816-19962F150848}"/>
      </w:docPartPr>
      <w:docPartBody>
        <w:p w:rsidR="000C4E38" w:rsidRDefault="000C0D67" w:rsidP="000C0D67">
          <w:pPr>
            <w:pStyle w:val="B9F5FA795D29484AA4179A4D97EFCCAA"/>
          </w:pPr>
          <w:r w:rsidRPr="00531B0D">
            <w:rPr>
              <w:rStyle w:val="PlaceholderText"/>
            </w:rPr>
            <w:t>Click or tap here to enter text.</w:t>
          </w:r>
        </w:p>
      </w:docPartBody>
    </w:docPart>
    <w:docPart>
      <w:docPartPr>
        <w:name w:val="47AE24FFF49C409E807ED8525501B0A7"/>
        <w:category>
          <w:name w:val="General"/>
          <w:gallery w:val="placeholder"/>
        </w:category>
        <w:types>
          <w:type w:val="bbPlcHdr"/>
        </w:types>
        <w:behaviors>
          <w:behavior w:val="content"/>
        </w:behaviors>
        <w:guid w:val="{7E9B610B-479A-4169-AEF1-31DB29891089}"/>
      </w:docPartPr>
      <w:docPartBody>
        <w:p w:rsidR="00DE78BD" w:rsidRDefault="001A5574" w:rsidP="001A5574">
          <w:pPr>
            <w:pStyle w:val="47AE24FFF49C409E807ED8525501B0A7"/>
          </w:pPr>
          <w:r>
            <w:rPr>
              <w:rStyle w:val="PlaceholderText"/>
              <w:rFonts w:ascii="Arial" w:hAnsi="Arial" w:cs="Arial"/>
            </w:rPr>
            <w:t>Other: C</w:t>
          </w:r>
          <w:r w:rsidRPr="00742BEB">
            <w:rPr>
              <w:rStyle w:val="PlaceholderText"/>
              <w:rFonts w:ascii="Arial" w:hAnsi="Arial" w:cs="Arial"/>
            </w:rPr>
            <w:t>lick or tap here to enter text.</w:t>
          </w:r>
        </w:p>
      </w:docPartBody>
    </w:docPart>
    <w:docPart>
      <w:docPartPr>
        <w:name w:val="05CE9B7FCB6F45FE9D34B0EADA4771B5"/>
        <w:category>
          <w:name w:val="General"/>
          <w:gallery w:val="placeholder"/>
        </w:category>
        <w:types>
          <w:type w:val="bbPlcHdr"/>
        </w:types>
        <w:behaviors>
          <w:behavior w:val="content"/>
        </w:behaviors>
        <w:guid w:val="{8EA4D698-E3E7-4084-9CF3-1C1216A865A2}"/>
      </w:docPartPr>
      <w:docPartBody>
        <w:p w:rsidR="003654F8" w:rsidRDefault="00DE78BD" w:rsidP="00DE78BD">
          <w:pPr>
            <w:pStyle w:val="05CE9B7FCB6F45FE9D34B0EADA4771B5"/>
          </w:pPr>
          <w:r>
            <w:rPr>
              <w:rStyle w:val="PlaceholderText"/>
              <w:rFonts w:ascii="Trebuchet MS" w:hAnsi="Trebuchet MS"/>
              <w:sz w:val="36"/>
            </w:rPr>
            <w:t>ENTER ORG.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67"/>
    <w:rsid w:val="000C0D67"/>
    <w:rsid w:val="000C4E38"/>
    <w:rsid w:val="001A5574"/>
    <w:rsid w:val="003654F8"/>
    <w:rsid w:val="00DE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8BD"/>
    <w:rPr>
      <w:color w:val="808080"/>
    </w:rPr>
  </w:style>
  <w:style w:type="paragraph" w:customStyle="1" w:styleId="A0AAB574AFB6424AAAEB0F4F7B78518E">
    <w:name w:val="A0AAB574AFB6424AAAEB0F4F7B78518E"/>
    <w:rsid w:val="000C0D67"/>
  </w:style>
  <w:style w:type="paragraph" w:customStyle="1" w:styleId="13FD670A7EB84067A0B38865C0F4CA80">
    <w:name w:val="13FD670A7EB84067A0B38865C0F4CA80"/>
    <w:rsid w:val="000C0D67"/>
  </w:style>
  <w:style w:type="paragraph" w:customStyle="1" w:styleId="E5A2542D254242BD984A94A0F41F5831">
    <w:name w:val="E5A2542D254242BD984A94A0F41F5831"/>
    <w:rsid w:val="000C0D67"/>
  </w:style>
  <w:style w:type="paragraph" w:customStyle="1" w:styleId="1E9DFF89AAAA4B13A1132200EABF9F3C">
    <w:name w:val="1E9DFF89AAAA4B13A1132200EABF9F3C"/>
    <w:rsid w:val="000C0D67"/>
  </w:style>
  <w:style w:type="paragraph" w:customStyle="1" w:styleId="097E3B47ED7444A19575A670B536EB6F">
    <w:name w:val="097E3B47ED7444A19575A670B536EB6F"/>
    <w:rsid w:val="000C0D67"/>
  </w:style>
  <w:style w:type="paragraph" w:customStyle="1" w:styleId="23E1A6C89D984461836D9DA915412361">
    <w:name w:val="23E1A6C89D984461836D9DA915412361"/>
    <w:rsid w:val="000C0D67"/>
  </w:style>
  <w:style w:type="paragraph" w:customStyle="1" w:styleId="C53F55D16DBB446BBD4A694514FE5DD3">
    <w:name w:val="C53F55D16DBB446BBD4A694514FE5DD3"/>
    <w:rsid w:val="000C0D67"/>
  </w:style>
  <w:style w:type="paragraph" w:customStyle="1" w:styleId="FA63CD2B2AD54982AB4503E61CA8CC52">
    <w:name w:val="FA63CD2B2AD54982AB4503E61CA8CC52"/>
    <w:rsid w:val="000C0D67"/>
  </w:style>
  <w:style w:type="paragraph" w:customStyle="1" w:styleId="08FB8A207D044CDBB473EB5688579E83">
    <w:name w:val="08FB8A207D044CDBB473EB5688579E83"/>
    <w:rsid w:val="000C0D67"/>
  </w:style>
  <w:style w:type="paragraph" w:customStyle="1" w:styleId="18E7985DA3804F06BBB80D7FA4883A29">
    <w:name w:val="18E7985DA3804F06BBB80D7FA4883A29"/>
    <w:rsid w:val="000C0D67"/>
  </w:style>
  <w:style w:type="paragraph" w:customStyle="1" w:styleId="DAD77D64C74245FAAA76429A06371BCA">
    <w:name w:val="DAD77D64C74245FAAA76429A06371BCA"/>
    <w:rsid w:val="000C0D67"/>
  </w:style>
  <w:style w:type="paragraph" w:customStyle="1" w:styleId="BD4C938AC9F8472DAFAD2B8A78AF6845">
    <w:name w:val="BD4C938AC9F8472DAFAD2B8A78AF6845"/>
    <w:rsid w:val="000C0D67"/>
  </w:style>
  <w:style w:type="paragraph" w:customStyle="1" w:styleId="383D61AA384F468C88CC18186EBB2B67">
    <w:name w:val="383D61AA384F468C88CC18186EBB2B67"/>
    <w:rsid w:val="000C0D67"/>
  </w:style>
  <w:style w:type="paragraph" w:customStyle="1" w:styleId="C7E0438265B54D1092A33D6E814EEAF4">
    <w:name w:val="C7E0438265B54D1092A33D6E814EEAF4"/>
    <w:rsid w:val="000C0D67"/>
  </w:style>
  <w:style w:type="paragraph" w:customStyle="1" w:styleId="DD7D5B23F53E42CBAC37F3ED24D260D8">
    <w:name w:val="DD7D5B23F53E42CBAC37F3ED24D260D8"/>
    <w:rsid w:val="000C0D67"/>
  </w:style>
  <w:style w:type="paragraph" w:customStyle="1" w:styleId="B9F5FA795D29484AA4179A4D97EFCCAA">
    <w:name w:val="B9F5FA795D29484AA4179A4D97EFCCAA"/>
    <w:rsid w:val="000C0D67"/>
  </w:style>
  <w:style w:type="paragraph" w:customStyle="1" w:styleId="47AE24FFF49C409E807ED8525501B0A7">
    <w:name w:val="47AE24FFF49C409E807ED8525501B0A7"/>
    <w:rsid w:val="001A5574"/>
  </w:style>
  <w:style w:type="paragraph" w:customStyle="1" w:styleId="05CE9B7FCB6F45FE9D34B0EADA4771B5">
    <w:name w:val="05CE9B7FCB6F45FE9D34B0EADA4771B5"/>
    <w:rsid w:val="00DE7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Jared E. Heil</cp:lastModifiedBy>
  <cp:revision>15</cp:revision>
  <dcterms:created xsi:type="dcterms:W3CDTF">2022-12-17T22:02:00Z</dcterms:created>
  <dcterms:modified xsi:type="dcterms:W3CDTF">2022-12-27T22:58:00Z</dcterms:modified>
</cp:coreProperties>
</file>